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C1" w:rsidRDefault="00777A79" w:rsidP="00777A79">
      <w:pPr>
        <w:jc w:val="right"/>
      </w:pPr>
      <w:r>
        <w:t>Olsztyn, dnia 3 stycznia 2019 r.</w:t>
      </w:r>
    </w:p>
    <w:p w:rsidR="00777A79" w:rsidRDefault="00777A79"/>
    <w:p w:rsidR="00777A79" w:rsidRPr="00777A79" w:rsidRDefault="00777A79" w:rsidP="00777A79">
      <w:pPr>
        <w:ind w:left="5664"/>
        <w:rPr>
          <w:b/>
        </w:rPr>
      </w:pPr>
      <w:r w:rsidRPr="00777A79">
        <w:rPr>
          <w:b/>
        </w:rPr>
        <w:t>Sąd Rejonowy w Olsztynie</w:t>
      </w:r>
    </w:p>
    <w:p w:rsidR="00777A79" w:rsidRPr="00777A79" w:rsidRDefault="00777A79" w:rsidP="00777A79">
      <w:pPr>
        <w:ind w:left="5664"/>
        <w:rPr>
          <w:b/>
        </w:rPr>
      </w:pPr>
      <w:r w:rsidRPr="00777A79">
        <w:rPr>
          <w:b/>
        </w:rPr>
        <w:t>Wydział I Cywilny</w:t>
      </w:r>
    </w:p>
    <w:p w:rsidR="00777A79" w:rsidRDefault="00777A79"/>
    <w:p w:rsidR="00777A79" w:rsidRPr="00777A79" w:rsidRDefault="00777A79" w:rsidP="00777A79">
      <w:pPr>
        <w:ind w:left="2832"/>
        <w:rPr>
          <w:b/>
        </w:rPr>
      </w:pPr>
      <w:r w:rsidRPr="00777A79">
        <w:rPr>
          <w:b/>
        </w:rPr>
        <w:t>Wnioskodawca: Jan Kowalski</w:t>
      </w:r>
    </w:p>
    <w:p w:rsidR="00777A79" w:rsidRDefault="00777A79" w:rsidP="00777A79">
      <w:pPr>
        <w:ind w:left="4248"/>
      </w:pPr>
      <w:r>
        <w:t>PESEL: 12345678910</w:t>
      </w:r>
    </w:p>
    <w:p w:rsidR="00777A79" w:rsidRDefault="00777A79" w:rsidP="00777A79">
      <w:pPr>
        <w:ind w:left="4248"/>
      </w:pPr>
      <w:r>
        <w:t>Adres zamieszkania: ul. Kubusia Puchatka 184</w:t>
      </w:r>
    </w:p>
    <w:p w:rsidR="00777A79" w:rsidRDefault="00777A79" w:rsidP="00777A79">
      <w:pPr>
        <w:ind w:left="4248"/>
      </w:pPr>
      <w:r>
        <w:t>10-691 Olsztyn</w:t>
      </w:r>
    </w:p>
    <w:p w:rsidR="00777A79" w:rsidRDefault="00777A79" w:rsidP="00777A79">
      <w:pPr>
        <w:ind w:left="2832"/>
      </w:pPr>
    </w:p>
    <w:p w:rsidR="00777A79" w:rsidRPr="00777A79" w:rsidRDefault="00777A79" w:rsidP="00777A79">
      <w:pPr>
        <w:ind w:left="2832"/>
        <w:rPr>
          <w:b/>
        </w:rPr>
      </w:pPr>
      <w:r w:rsidRPr="00777A79">
        <w:rPr>
          <w:b/>
        </w:rPr>
        <w:t xml:space="preserve">Uczestnicy: </w:t>
      </w:r>
      <w:r w:rsidRPr="00777A79">
        <w:rPr>
          <w:b/>
        </w:rPr>
        <w:tab/>
        <w:t xml:space="preserve">1. Janina Kowalska </w:t>
      </w:r>
    </w:p>
    <w:p w:rsidR="00777A79" w:rsidRDefault="00777A79" w:rsidP="00777A79">
      <w:pPr>
        <w:ind w:left="4248"/>
      </w:pPr>
      <w:r>
        <w:t>Adres zamieszkania: ul. Bajkowa 432/2</w:t>
      </w:r>
    </w:p>
    <w:p w:rsidR="00777A79" w:rsidRDefault="00777A79" w:rsidP="00777A79">
      <w:pPr>
        <w:ind w:left="4248"/>
      </w:pPr>
      <w:r>
        <w:t>10-900 Olsztyn</w:t>
      </w:r>
    </w:p>
    <w:p w:rsidR="00777A79" w:rsidRPr="00777A79" w:rsidRDefault="00777A79" w:rsidP="00777A79">
      <w:pPr>
        <w:ind w:left="4248"/>
        <w:rPr>
          <w:b/>
        </w:rPr>
      </w:pPr>
      <w:r w:rsidRPr="00777A79">
        <w:rPr>
          <w:b/>
        </w:rPr>
        <w:t>2. Anna Nowak</w:t>
      </w:r>
    </w:p>
    <w:p w:rsidR="00777A79" w:rsidRDefault="00777A79" w:rsidP="00777A79">
      <w:pPr>
        <w:ind w:left="4248"/>
      </w:pPr>
      <w:r>
        <w:t>Adres zamieszkania: ul. Mickiewicza 2</w:t>
      </w:r>
    </w:p>
    <w:p w:rsidR="00777A79" w:rsidRDefault="00777A79" w:rsidP="00777A79">
      <w:pPr>
        <w:ind w:left="4248"/>
      </w:pPr>
      <w:r>
        <w:t>10-900 Olsztyn</w:t>
      </w:r>
    </w:p>
    <w:p w:rsidR="00777A79" w:rsidRDefault="00777A79"/>
    <w:p w:rsidR="00777A79" w:rsidRPr="00777A79" w:rsidRDefault="00777A79">
      <w:pPr>
        <w:rPr>
          <w:u w:val="single"/>
        </w:rPr>
      </w:pPr>
      <w:r w:rsidRPr="00777A79">
        <w:rPr>
          <w:u w:val="single"/>
        </w:rPr>
        <w:t>Wartość przedmiotu sprawy: 300.000,00 zł</w:t>
      </w:r>
    </w:p>
    <w:p w:rsidR="00777A79" w:rsidRDefault="00777A79"/>
    <w:p w:rsidR="00777A79" w:rsidRPr="00777A79" w:rsidRDefault="00777A79" w:rsidP="00777A79">
      <w:pPr>
        <w:spacing w:after="0"/>
        <w:jc w:val="center"/>
        <w:rPr>
          <w:b/>
        </w:rPr>
      </w:pPr>
      <w:r w:rsidRPr="00777A79">
        <w:rPr>
          <w:b/>
        </w:rPr>
        <w:t>WNIOSEK O DZIAŁ SPADKU</w:t>
      </w:r>
    </w:p>
    <w:p w:rsidR="00777A79" w:rsidRPr="00777A79" w:rsidRDefault="00777A79" w:rsidP="00777A79">
      <w:pPr>
        <w:spacing w:after="0"/>
        <w:jc w:val="center"/>
        <w:rPr>
          <w:b/>
        </w:rPr>
      </w:pPr>
      <w:r w:rsidRPr="00777A79">
        <w:rPr>
          <w:b/>
        </w:rPr>
        <w:t>po Annie Kowalskiej</w:t>
      </w:r>
    </w:p>
    <w:p w:rsidR="00777A79" w:rsidRDefault="00777A79"/>
    <w:p w:rsidR="00777A79" w:rsidRDefault="00777A79" w:rsidP="00C2154A">
      <w:pPr>
        <w:jc w:val="both"/>
      </w:pPr>
      <w:r>
        <w:tab/>
        <w:t>Wnoszę o:</w:t>
      </w:r>
    </w:p>
    <w:p w:rsidR="00777A79" w:rsidRDefault="00777A79" w:rsidP="00C2154A">
      <w:pPr>
        <w:pStyle w:val="Akapitzlist"/>
        <w:numPr>
          <w:ilvl w:val="0"/>
          <w:numId w:val="1"/>
        </w:numPr>
        <w:jc w:val="both"/>
      </w:pPr>
      <w:r>
        <w:t>Ustalenie, że w skład masy spadkowej po zmarłej Annie Kowalskiej wchodzi:</w:t>
      </w:r>
    </w:p>
    <w:p w:rsidR="00777A79" w:rsidRDefault="00777A79" w:rsidP="00C2154A">
      <w:pPr>
        <w:pStyle w:val="Akapitzlist"/>
        <w:numPr>
          <w:ilvl w:val="0"/>
          <w:numId w:val="2"/>
        </w:numPr>
        <w:jc w:val="both"/>
      </w:pPr>
      <w:r>
        <w:t>Lokal</w:t>
      </w:r>
      <w:r w:rsidR="00C2154A">
        <w:t xml:space="preserve"> mieszkalny</w:t>
      </w:r>
      <w:r>
        <w:t xml:space="preserve"> stanowiący odrębną własność położony przy ul. Mickiewicza 12 w Olsztynie, dla którego Sąd Rejonowy w Olsztynie Wydział VI Ksiąg Wieczystych prowadzi księgę wieczystą nr KW 1234 o wartości 150.000,00 zł;</w:t>
      </w:r>
    </w:p>
    <w:p w:rsidR="00777A79" w:rsidRDefault="00777A79" w:rsidP="00C2154A">
      <w:pPr>
        <w:pStyle w:val="Akapitzlist"/>
        <w:numPr>
          <w:ilvl w:val="0"/>
          <w:numId w:val="2"/>
        </w:numPr>
        <w:jc w:val="both"/>
      </w:pPr>
      <w:r>
        <w:t xml:space="preserve">Działka rolna nr 2345/13 położona w Barcikowie, gmina Dobre Miasto, dla której Sąd Rejonowy w Olsztynie Wydział VI Ksiąg Wieczystych prowadzi księgę wieczystą nr KW 1234 </w:t>
      </w:r>
      <w:r w:rsidR="00C2154A">
        <w:t>o wartości 1</w:t>
      </w:r>
      <w:r w:rsidR="008D67F8">
        <w:t>35</w:t>
      </w:r>
      <w:r w:rsidR="00C2154A">
        <w:t>.000,00 zł;</w:t>
      </w:r>
    </w:p>
    <w:p w:rsidR="00C2154A" w:rsidRDefault="00C2154A" w:rsidP="00C2154A">
      <w:pPr>
        <w:pStyle w:val="Akapitzlist"/>
        <w:numPr>
          <w:ilvl w:val="0"/>
          <w:numId w:val="2"/>
        </w:numPr>
        <w:jc w:val="both"/>
      </w:pPr>
      <w:r>
        <w:t xml:space="preserve">Samochód osobowy marki Seat Ibiza, rok produkcji – 2014, nr rej. NO 1234, o wartości </w:t>
      </w:r>
      <w:r w:rsidR="008D67F8">
        <w:t>15</w:t>
      </w:r>
      <w:r>
        <w:t>.000,00 zł.</w:t>
      </w:r>
    </w:p>
    <w:p w:rsidR="00C2154A" w:rsidRDefault="00C2154A" w:rsidP="00C2154A">
      <w:pPr>
        <w:pStyle w:val="Akapitzlist"/>
        <w:ind w:left="1440"/>
        <w:jc w:val="both"/>
      </w:pPr>
    </w:p>
    <w:p w:rsidR="00777A79" w:rsidRDefault="00C2154A" w:rsidP="00C2154A">
      <w:pPr>
        <w:pStyle w:val="Akapitzlist"/>
        <w:numPr>
          <w:ilvl w:val="0"/>
          <w:numId w:val="1"/>
        </w:numPr>
        <w:jc w:val="both"/>
      </w:pPr>
      <w:r>
        <w:t>Dokonanie działu spadku po zmarłej Annie Kowalskiej w następujący sposób:</w:t>
      </w:r>
    </w:p>
    <w:p w:rsidR="00C2154A" w:rsidRDefault="00C2154A" w:rsidP="00C2154A">
      <w:pPr>
        <w:pStyle w:val="Akapitzlist"/>
        <w:numPr>
          <w:ilvl w:val="0"/>
          <w:numId w:val="3"/>
        </w:numPr>
        <w:jc w:val="both"/>
      </w:pPr>
      <w:r>
        <w:t xml:space="preserve">Przyznanie wnioskodawcy postępowania Janowi Kowalskiemu na wyłączną własność nieruchomości, stanowiącą działkę rolną nr 2345/13, położoną </w:t>
      </w:r>
      <w:r w:rsidRPr="00C2154A">
        <w:t xml:space="preserve">w Barcikowie, gmina </w:t>
      </w:r>
      <w:r w:rsidRPr="00C2154A">
        <w:lastRenderedPageBreak/>
        <w:t>Dobre Miasto, dla której Sąd Rejonowy w Olsztynie Wydział VI Ksiąg Wieczystych prowadzi księgę wieczystą nr KW 1234</w:t>
      </w:r>
      <w:r>
        <w:t>;</w:t>
      </w:r>
    </w:p>
    <w:p w:rsidR="00C2154A" w:rsidRDefault="00C2154A" w:rsidP="00C2154A">
      <w:pPr>
        <w:pStyle w:val="Akapitzlist"/>
        <w:numPr>
          <w:ilvl w:val="0"/>
          <w:numId w:val="3"/>
        </w:numPr>
        <w:jc w:val="both"/>
      </w:pPr>
      <w:r>
        <w:t xml:space="preserve">Przyznanie uczestnikowi postępowania Janinie Kowalskiej ½ udziałów we własności lokalu mieszkalnego stanowiącego odrębną własność, położonego przy </w:t>
      </w:r>
      <w:r w:rsidRPr="00C2154A">
        <w:t>ul. Mickiewicza 12 w Olsztynie, dla którego Sąd Rejonowy w Olsztynie Wydział VI Ksiąg Wieczystych prowadzi księgę wieczystą nr KW 1234</w:t>
      </w:r>
      <w:r>
        <w:t>;</w:t>
      </w:r>
    </w:p>
    <w:p w:rsidR="00C2154A" w:rsidRPr="00C2154A" w:rsidRDefault="00C2154A" w:rsidP="00C2154A">
      <w:pPr>
        <w:pStyle w:val="Akapitzlist"/>
        <w:numPr>
          <w:ilvl w:val="0"/>
          <w:numId w:val="3"/>
        </w:numPr>
      </w:pPr>
      <w:r>
        <w:t xml:space="preserve">Przyznanie uczestnikowi postępowania Annie Nowak ½ </w:t>
      </w:r>
      <w:r w:rsidRPr="00C2154A">
        <w:t>udziałów we własności lokalu mieszkalnego stanowiącego odrębną własność, położonego przy ul. Mickiewicza 12 w Olsztynie, dla którego Sąd Rejonowy w Olsztynie Wydział VI Ksiąg Wieczystych prowadzi księgę wieczystą nr KW 1234;</w:t>
      </w:r>
    </w:p>
    <w:p w:rsidR="00C2154A" w:rsidRDefault="00C2154A" w:rsidP="00C2154A">
      <w:pPr>
        <w:pStyle w:val="Akapitzlist"/>
        <w:numPr>
          <w:ilvl w:val="0"/>
          <w:numId w:val="3"/>
        </w:numPr>
        <w:jc w:val="both"/>
      </w:pPr>
      <w:r>
        <w:t xml:space="preserve">Przyznanie uczestnikowi postępowania Annie Nowak prawa </w:t>
      </w:r>
      <w:r w:rsidR="008D67F8">
        <w:t xml:space="preserve">wyłącznej </w:t>
      </w:r>
      <w:r>
        <w:t>własności samochodu osobowego marki Seat Ibiza, rok produkcji – 2014, nr. Rej. NO 1234.</w:t>
      </w:r>
    </w:p>
    <w:p w:rsidR="008D67F8" w:rsidRDefault="008D67F8" w:rsidP="008D67F8">
      <w:pPr>
        <w:pStyle w:val="Akapitzlist"/>
        <w:ind w:left="1440"/>
        <w:jc w:val="both"/>
      </w:pPr>
    </w:p>
    <w:p w:rsidR="00C2154A" w:rsidRDefault="008D67F8" w:rsidP="008D67F8">
      <w:pPr>
        <w:pStyle w:val="Akapitzlist"/>
        <w:numPr>
          <w:ilvl w:val="0"/>
          <w:numId w:val="1"/>
        </w:numPr>
        <w:jc w:val="both"/>
      </w:pPr>
      <w:r>
        <w:t>Wzajemne zniesienie kosztów między uczestnikami postępowania.</w:t>
      </w:r>
    </w:p>
    <w:p w:rsidR="008D67F8" w:rsidRDefault="008D67F8" w:rsidP="008D67F8">
      <w:pPr>
        <w:jc w:val="both"/>
      </w:pPr>
    </w:p>
    <w:p w:rsidR="008D67F8" w:rsidRDefault="008D67F8" w:rsidP="008D67F8">
      <w:pPr>
        <w:jc w:val="both"/>
      </w:pPr>
      <w:r>
        <w:tab/>
        <w:t>Z uwagi na treść</w:t>
      </w:r>
      <w:r w:rsidRPr="008D67F8">
        <w:t xml:space="preserve"> art. 187 § 1</w:t>
      </w:r>
      <w:r w:rsidR="005465EE">
        <w:t xml:space="preserve"> </w:t>
      </w:r>
      <w:r w:rsidRPr="008D67F8">
        <w:t>pkt 3 k.p.c. oświadczam, że strony nie podjęły próby mediacji lub  innego  pozasądowego  sposobu  rozwiązania  sporu,  ponieważ  na  obecnym  etapie wnioskodawca nie jest zainteresowany rozwiązaniem sporu za pomocą mediacji.</w:t>
      </w:r>
    </w:p>
    <w:p w:rsidR="008D67F8" w:rsidRDefault="008D67F8" w:rsidP="008D67F8">
      <w:pPr>
        <w:jc w:val="both"/>
      </w:pPr>
    </w:p>
    <w:p w:rsidR="008D67F8" w:rsidRPr="008D67F8" w:rsidRDefault="008D67F8" w:rsidP="008D67F8">
      <w:pPr>
        <w:jc w:val="center"/>
        <w:rPr>
          <w:b/>
        </w:rPr>
      </w:pPr>
      <w:r w:rsidRPr="008D67F8">
        <w:rPr>
          <w:b/>
        </w:rPr>
        <w:t>UZASADNIENIE</w:t>
      </w:r>
    </w:p>
    <w:p w:rsidR="008D67F8" w:rsidRDefault="008D67F8" w:rsidP="008D67F8">
      <w:pPr>
        <w:jc w:val="both"/>
      </w:pPr>
      <w:r>
        <w:tab/>
        <w:t>Wnioskodawca wskazuje, iż w skład masy spadkowej po Annie Kowalskiej zmarłej dnia 4 października 2018 r. w Olsztynie i ostatnio zamieszkałej przy ul. Mickiewicza 12 w Olsztynie wchodzi lokal mieszkalny stanowiący odrębną własność położony przy ul. Mickiewicza 12 w Olsztynie, dla którego Sąd Rejonowy w Olsztynie Wydział VI Ksiąg Wieczystych prowadzi księgę wieczystą nr KW 1234; działka rolna nr 2345/13 położona w Barcikowie, gmina Dobre Miasto, dla której Sąd Rejonowy w Olsztynie Wydział VI Ksiąg Wieczystych prowadzi księgę wieczystą nr KW 1234 oraz samochód osobowy marki Seat Ibiza, rok produkcji – 2014, nr rej. NO 1234.</w:t>
      </w:r>
    </w:p>
    <w:p w:rsidR="00B2284C" w:rsidRDefault="008D67F8" w:rsidP="009426EE">
      <w:pPr>
        <w:jc w:val="both"/>
      </w:pPr>
      <w:r>
        <w:tab/>
      </w:r>
      <w:r w:rsidR="009426EE">
        <w:t>Spadkodawczyni nie pozostawiła testament</w:t>
      </w:r>
      <w:r w:rsidR="005465EE">
        <w:t>u</w:t>
      </w:r>
      <w:r w:rsidR="009426EE">
        <w:t xml:space="preserve">, zaś Sąd Rejonowy w Olsztynie postanowieniem z dnia 30 listopada 2018 r. stwierdził nabycie spadku po Annie Kowalskiej na rzecz zstępnych zmarłej – Jana Kowalskiego, Janiny Kowalskiej i Anny Nowak, po 1/3 części spadku, zgodnie z regułami spadkobrania </w:t>
      </w:r>
      <w:r w:rsidR="005465EE">
        <w:t>ustawowego</w:t>
      </w:r>
      <w:r w:rsidR="009426EE">
        <w:t xml:space="preserve">. </w:t>
      </w:r>
    </w:p>
    <w:p w:rsidR="00A20A8C" w:rsidRDefault="00A20A8C" w:rsidP="009426EE">
      <w:pPr>
        <w:jc w:val="both"/>
      </w:pPr>
      <w:r>
        <w:tab/>
        <w:t>Zmarła Anna Kowalska zakupiła działkę rolną nr 2345/13 chcąc ofiarować ją synowi – wnioskodawcy Janowi Kowalskiemu – gdy ten ukończy studia rolnicze na Uniwersytecie Warmińsko – Mazurskim w Olsztynie. Z uwagi na ciężką chorobę spadkodawczyni, po uzyskaniu przez wnioskodawcę wyższego wykształcenia rolniczego, zainteresowanym nie udało się dopełnić wszystkich formalności związanych z przeniesieniem własności działki. Tym samym ww. działka rolna w Barcikowie weszła w skład masy spadkowej po Annie Kowalskiej.</w:t>
      </w:r>
    </w:p>
    <w:p w:rsidR="005465EE" w:rsidRDefault="009426EE" w:rsidP="009426EE">
      <w:pPr>
        <w:jc w:val="both"/>
      </w:pPr>
      <w:r>
        <w:tab/>
        <w:t xml:space="preserve">Janina Nowak oraz Anna Nowak zamieszkiwały wraz ze zmarłą Anną Kowalską </w:t>
      </w:r>
      <w:r w:rsidR="00A20A8C">
        <w:t>w lokalu mieszkalnym należącym do zmarłej.  Anna Kowalska posiada prawo jazdy</w:t>
      </w:r>
      <w:r w:rsidR="00BD4185">
        <w:t xml:space="preserve"> oraz podejmuje pracę w miejscowości położonej w odległości ok. 20 km od Olsztyna (Dobre Miasto)</w:t>
      </w:r>
      <w:r w:rsidR="00A20A8C">
        <w:t>, toteż często korzysta</w:t>
      </w:r>
      <w:r w:rsidR="006F232C">
        <w:t>ła i w dalszym ciągu korzysta</w:t>
      </w:r>
      <w:r w:rsidR="00A20A8C">
        <w:t xml:space="preserve"> z samochodu osobowego marki Seat Ibiza, stanowiącego własność zmarłej</w:t>
      </w:r>
      <w:r w:rsidR="00BD4185">
        <w:t xml:space="preserve">. </w:t>
      </w:r>
    </w:p>
    <w:p w:rsidR="005465EE" w:rsidRDefault="005465EE" w:rsidP="009426EE">
      <w:pPr>
        <w:jc w:val="both"/>
      </w:pPr>
      <w:r>
        <w:tab/>
      </w:r>
      <w:r w:rsidR="00A20A8C" w:rsidRPr="00A20A8C">
        <w:t xml:space="preserve">Proponowany  we  wniosku  podział  masy  spadkowej  jest uzasadniony  ze  względu  na potrzeby   spadkobierców   i   dotychczasowy   sposób   korzystania   przez   spadkobierców   z </w:t>
      </w:r>
      <w:r w:rsidR="00A20A8C" w:rsidRPr="00A20A8C">
        <w:lastRenderedPageBreak/>
        <w:t>przedmiotów spadkowych. Wartość przedmiotów spadkowych powinna być między stronami bezsporna.</w:t>
      </w:r>
    </w:p>
    <w:p w:rsidR="00304620" w:rsidRDefault="00304620" w:rsidP="009426EE">
      <w:pPr>
        <w:jc w:val="both"/>
      </w:pPr>
      <w:r>
        <w:tab/>
        <w:t>Z uwagi na różnice wartości poszczególnych składników masy spadkowej po zmarłej Annie Kowalskiej, w razie braku zgody pozostałych uczestników postępowania na zaproponowany plan podziału spadku, wnioskodawca wyraża chęć spłaty pozostałych spadkobierców w kwocie przewyższającej jego udział w spadku, tj. 35.000,00 zł w terminie wskazanym przez zainteresowanych</w:t>
      </w:r>
      <w:r w:rsidR="00582CB2">
        <w:t>.</w:t>
      </w:r>
    </w:p>
    <w:p w:rsidR="00304620" w:rsidRDefault="00304620" w:rsidP="009426EE">
      <w:pPr>
        <w:jc w:val="both"/>
      </w:pPr>
      <w:r>
        <w:tab/>
        <w:t>Z uwagi na powyższe, wnoszę jak na wstępie.</w:t>
      </w:r>
    </w:p>
    <w:p w:rsidR="004902B9" w:rsidRDefault="004902B9" w:rsidP="00B2284C">
      <w:pPr>
        <w:jc w:val="both"/>
      </w:pPr>
    </w:p>
    <w:p w:rsidR="006F232C" w:rsidRPr="002972F5" w:rsidRDefault="002972F5" w:rsidP="002972F5">
      <w:pPr>
        <w:jc w:val="right"/>
        <w:rPr>
          <w:rFonts w:ascii="Edwardian Script ITC" w:hAnsi="Edwardian Script ITC"/>
          <w:i/>
          <w:sz w:val="44"/>
          <w:szCs w:val="44"/>
        </w:rPr>
      </w:pPr>
      <w:r w:rsidRPr="002972F5">
        <w:rPr>
          <w:rFonts w:ascii="Edwardian Script ITC" w:hAnsi="Edwardian Script ITC"/>
          <w:i/>
          <w:sz w:val="44"/>
          <w:szCs w:val="44"/>
        </w:rPr>
        <w:t>Jan Kowalski</w:t>
      </w:r>
    </w:p>
    <w:p w:rsidR="002972F5" w:rsidRDefault="002972F5" w:rsidP="00B2284C">
      <w:pPr>
        <w:jc w:val="both"/>
      </w:pPr>
    </w:p>
    <w:p w:rsidR="004902B9" w:rsidRPr="004902B9" w:rsidRDefault="004902B9" w:rsidP="00B2284C">
      <w:pPr>
        <w:jc w:val="both"/>
        <w:rPr>
          <w:u w:val="single"/>
        </w:rPr>
      </w:pPr>
      <w:r w:rsidRPr="004902B9">
        <w:rPr>
          <w:u w:val="single"/>
        </w:rPr>
        <w:t>Załączniki:</w:t>
      </w:r>
    </w:p>
    <w:p w:rsidR="004902B9" w:rsidRDefault="004902B9" w:rsidP="00B2284C">
      <w:pPr>
        <w:jc w:val="both"/>
      </w:pPr>
      <w:r>
        <w:t>- 2 odpisy niniejszego pisma wraz z załącznikami dla uczestników postępowania;</w:t>
      </w:r>
    </w:p>
    <w:p w:rsidR="004902B9" w:rsidRDefault="004902B9" w:rsidP="00B2284C">
      <w:pPr>
        <w:jc w:val="both"/>
      </w:pPr>
      <w:r>
        <w:t>- dowód dokonania opłaty od wniosku</w:t>
      </w:r>
      <w:r w:rsidR="00097408">
        <w:t>;</w:t>
      </w:r>
    </w:p>
    <w:p w:rsidR="00097408" w:rsidRDefault="00097408" w:rsidP="00B2284C">
      <w:pPr>
        <w:jc w:val="both"/>
      </w:pPr>
      <w:r>
        <w:t>- postanowienie o stwierdzeniu nabycia spadku z dnia 30 listopada 2018 r.</w:t>
      </w:r>
      <w:bookmarkStart w:id="0" w:name="_GoBack"/>
      <w:bookmarkEnd w:id="0"/>
    </w:p>
    <w:sectPr w:rsidR="0009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FFA"/>
    <w:multiLevelType w:val="hybridMultilevel"/>
    <w:tmpl w:val="1A7C5824"/>
    <w:lvl w:ilvl="0" w:tplc="37C85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05EBF"/>
    <w:multiLevelType w:val="hybridMultilevel"/>
    <w:tmpl w:val="8788F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C6D7A"/>
    <w:multiLevelType w:val="hybridMultilevel"/>
    <w:tmpl w:val="4AB2F480"/>
    <w:lvl w:ilvl="0" w:tplc="37C85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7EE1"/>
    <w:multiLevelType w:val="hybridMultilevel"/>
    <w:tmpl w:val="AE58109A"/>
    <w:lvl w:ilvl="0" w:tplc="37C85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79"/>
    <w:rsid w:val="00097408"/>
    <w:rsid w:val="002972F5"/>
    <w:rsid w:val="00304620"/>
    <w:rsid w:val="004902B9"/>
    <w:rsid w:val="00514460"/>
    <w:rsid w:val="005465EE"/>
    <w:rsid w:val="00582CB2"/>
    <w:rsid w:val="006F232C"/>
    <w:rsid w:val="00777A79"/>
    <w:rsid w:val="008D67F8"/>
    <w:rsid w:val="008D75E8"/>
    <w:rsid w:val="009426EE"/>
    <w:rsid w:val="00A20A8C"/>
    <w:rsid w:val="00A92EC1"/>
    <w:rsid w:val="00B2284C"/>
    <w:rsid w:val="00BD4185"/>
    <w:rsid w:val="00C2154A"/>
    <w:rsid w:val="00E31BC5"/>
    <w:rsid w:val="00E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3599"/>
  <w15:chartTrackingRefBased/>
  <w15:docId w15:val="{7F502543-C78A-4DAC-B817-320F2671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13</cp:revision>
  <dcterms:created xsi:type="dcterms:W3CDTF">2018-12-28T13:42:00Z</dcterms:created>
  <dcterms:modified xsi:type="dcterms:W3CDTF">2019-01-09T16:03:00Z</dcterms:modified>
</cp:coreProperties>
</file>