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53" w:rsidRDefault="0096087C" w:rsidP="007B1353">
      <w:pPr>
        <w:jc w:val="right"/>
        <w:rPr>
          <w:rFonts w:ascii="Times New Roman" w:hAnsi="Times New Roman" w:cs="Times New Roman"/>
          <w:sz w:val="24"/>
          <w:szCs w:val="24"/>
        </w:rPr>
      </w:pPr>
      <w:r w:rsidRPr="000A0F6C">
        <w:rPr>
          <w:rFonts w:ascii="Times New Roman" w:hAnsi="Times New Roman" w:cs="Times New Roman"/>
          <w:sz w:val="24"/>
          <w:szCs w:val="24"/>
        </w:rPr>
        <w:tab/>
      </w:r>
      <w:r w:rsidRPr="000A0F6C">
        <w:rPr>
          <w:rFonts w:ascii="Times New Roman" w:hAnsi="Times New Roman" w:cs="Times New Roman"/>
          <w:sz w:val="24"/>
          <w:szCs w:val="24"/>
        </w:rPr>
        <w:tab/>
      </w:r>
      <w:r w:rsidRPr="000A0F6C">
        <w:rPr>
          <w:rFonts w:ascii="Times New Roman" w:hAnsi="Times New Roman" w:cs="Times New Roman"/>
          <w:sz w:val="24"/>
          <w:szCs w:val="24"/>
        </w:rPr>
        <w:tab/>
      </w:r>
      <w:r w:rsidRPr="000A0F6C">
        <w:rPr>
          <w:rFonts w:ascii="Times New Roman" w:hAnsi="Times New Roman" w:cs="Times New Roman"/>
          <w:sz w:val="24"/>
          <w:szCs w:val="24"/>
        </w:rPr>
        <w:tab/>
      </w:r>
      <w:r w:rsidRPr="000A0F6C">
        <w:rPr>
          <w:rFonts w:ascii="Times New Roman" w:hAnsi="Times New Roman" w:cs="Times New Roman"/>
          <w:sz w:val="24"/>
          <w:szCs w:val="24"/>
        </w:rPr>
        <w:tab/>
      </w:r>
      <w:r w:rsidRPr="000A0F6C">
        <w:rPr>
          <w:rFonts w:ascii="Times New Roman" w:hAnsi="Times New Roman" w:cs="Times New Roman"/>
          <w:sz w:val="24"/>
          <w:szCs w:val="24"/>
        </w:rPr>
        <w:tab/>
      </w:r>
      <w:r w:rsidRPr="000A0F6C">
        <w:rPr>
          <w:rFonts w:ascii="Times New Roman" w:hAnsi="Times New Roman" w:cs="Times New Roman"/>
          <w:sz w:val="24"/>
          <w:szCs w:val="24"/>
        </w:rPr>
        <w:tab/>
      </w:r>
      <w:r w:rsidRPr="000A0F6C">
        <w:rPr>
          <w:rFonts w:ascii="Times New Roman" w:hAnsi="Times New Roman" w:cs="Times New Roman"/>
          <w:sz w:val="24"/>
          <w:szCs w:val="24"/>
        </w:rPr>
        <w:tab/>
      </w:r>
      <w:r w:rsidRPr="000A0F6C"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9C3A9E">
        <w:rPr>
          <w:rFonts w:ascii="Times New Roman" w:hAnsi="Times New Roman" w:cs="Times New Roman"/>
          <w:sz w:val="24"/>
          <w:szCs w:val="24"/>
        </w:rPr>
        <w:t>27</w:t>
      </w:r>
      <w:r w:rsidRPr="000A0F6C">
        <w:rPr>
          <w:rFonts w:ascii="Times New Roman" w:hAnsi="Times New Roman" w:cs="Times New Roman"/>
          <w:sz w:val="24"/>
          <w:szCs w:val="24"/>
        </w:rPr>
        <w:t xml:space="preserve">.02.2018 r. </w:t>
      </w:r>
    </w:p>
    <w:p w:rsidR="006014DA" w:rsidRDefault="0096087C" w:rsidP="006014DA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A0F6C">
        <w:rPr>
          <w:rFonts w:ascii="Times New Roman" w:hAnsi="Times New Roman" w:cs="Times New Roman"/>
          <w:b/>
          <w:sz w:val="24"/>
          <w:szCs w:val="24"/>
        </w:rPr>
        <w:t>Sąd Okręgowy w Toruniu</w:t>
      </w:r>
      <w:r w:rsidRPr="000A0F6C">
        <w:rPr>
          <w:rFonts w:ascii="Times New Roman" w:hAnsi="Times New Roman" w:cs="Times New Roman"/>
          <w:b/>
          <w:sz w:val="24"/>
          <w:szCs w:val="24"/>
        </w:rPr>
        <w:br/>
        <w:t>ul. Piekary 51</w:t>
      </w:r>
      <w:r w:rsidRPr="000A0F6C">
        <w:rPr>
          <w:rFonts w:ascii="Times New Roman" w:hAnsi="Times New Roman" w:cs="Times New Roman"/>
          <w:b/>
          <w:sz w:val="24"/>
          <w:szCs w:val="24"/>
        </w:rPr>
        <w:br/>
        <w:t>87-100 Toruń</w:t>
      </w:r>
      <w:r w:rsidR="009C3A9E">
        <w:rPr>
          <w:rFonts w:ascii="Times New Roman" w:hAnsi="Times New Roman" w:cs="Times New Roman"/>
          <w:b/>
          <w:sz w:val="24"/>
          <w:szCs w:val="24"/>
        </w:rPr>
        <w:br/>
      </w:r>
      <w:r w:rsidRPr="000A0F6C">
        <w:rPr>
          <w:rFonts w:ascii="Times New Roman" w:hAnsi="Times New Roman" w:cs="Times New Roman"/>
          <w:sz w:val="24"/>
          <w:szCs w:val="24"/>
        </w:rPr>
        <w:br/>
      </w:r>
      <w:r w:rsidRPr="000A0F6C">
        <w:rPr>
          <w:rFonts w:ascii="Times New Roman" w:hAnsi="Times New Roman" w:cs="Times New Roman"/>
          <w:b/>
          <w:sz w:val="24"/>
          <w:szCs w:val="24"/>
        </w:rPr>
        <w:t xml:space="preserve">za pośrednictwem </w:t>
      </w:r>
      <w:r w:rsidRPr="000A0F6C">
        <w:rPr>
          <w:rFonts w:ascii="Times New Roman" w:hAnsi="Times New Roman" w:cs="Times New Roman"/>
          <w:b/>
          <w:sz w:val="24"/>
          <w:szCs w:val="24"/>
        </w:rPr>
        <w:br/>
        <w:t xml:space="preserve">Sądu Rejonowego </w:t>
      </w:r>
      <w:r w:rsidRPr="000A0F6C">
        <w:rPr>
          <w:rFonts w:ascii="Times New Roman" w:hAnsi="Times New Roman" w:cs="Times New Roman"/>
          <w:b/>
          <w:sz w:val="24"/>
          <w:szCs w:val="24"/>
        </w:rPr>
        <w:br/>
        <w:t xml:space="preserve">V Wydział Gospodarczy </w:t>
      </w:r>
      <w:r w:rsidRPr="000A0F6C">
        <w:rPr>
          <w:rFonts w:ascii="Times New Roman" w:hAnsi="Times New Roman" w:cs="Times New Roman"/>
          <w:b/>
          <w:sz w:val="24"/>
          <w:szCs w:val="24"/>
        </w:rPr>
        <w:br/>
      </w:r>
      <w:r w:rsidR="001F5B2A" w:rsidRPr="001F5B2A">
        <w:rPr>
          <w:rFonts w:ascii="Times New Roman" w:hAnsi="Times New Roman" w:cs="Times New Roman"/>
          <w:b/>
          <w:sz w:val="24"/>
          <w:szCs w:val="24"/>
        </w:rPr>
        <w:t>ul. Mickiewicza 10/16</w:t>
      </w:r>
      <w:r w:rsidRPr="000A0F6C">
        <w:rPr>
          <w:rFonts w:ascii="Times New Roman" w:hAnsi="Times New Roman" w:cs="Times New Roman"/>
          <w:b/>
          <w:sz w:val="24"/>
          <w:szCs w:val="24"/>
        </w:rPr>
        <w:br/>
        <w:t>87-100 Toruń</w:t>
      </w:r>
      <w:r w:rsidR="006014DA" w:rsidRPr="006014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4DA" w:rsidRPr="009C3A9E" w:rsidRDefault="006014DA" w:rsidP="006014DA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9C3A9E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9C3A9E">
        <w:rPr>
          <w:rFonts w:ascii="Times New Roman" w:hAnsi="Times New Roman" w:cs="Times New Roman"/>
          <w:b/>
          <w:sz w:val="24"/>
          <w:szCs w:val="24"/>
        </w:rPr>
        <w:br/>
        <w:t xml:space="preserve">Jan Kowalski </w:t>
      </w:r>
      <w:r w:rsidRPr="009C3A9E">
        <w:rPr>
          <w:rFonts w:ascii="Times New Roman" w:hAnsi="Times New Roman" w:cs="Times New Roman"/>
          <w:b/>
          <w:sz w:val="24"/>
          <w:szCs w:val="24"/>
        </w:rPr>
        <w:br/>
        <w:t>ul. Deszczowa 11/11</w:t>
      </w:r>
      <w:r w:rsidRPr="009C3A9E">
        <w:rPr>
          <w:rFonts w:ascii="Times New Roman" w:hAnsi="Times New Roman" w:cs="Times New Roman"/>
          <w:b/>
          <w:sz w:val="24"/>
          <w:szCs w:val="24"/>
        </w:rPr>
        <w:br/>
        <w:t>87-100 Toruń</w:t>
      </w:r>
    </w:p>
    <w:p w:rsidR="00267BD7" w:rsidRPr="000A0F6C" w:rsidRDefault="00267BD7" w:rsidP="009C3A9E">
      <w:pPr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EF4675" w:rsidRPr="000A0F6C" w:rsidRDefault="007B1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akt</w:t>
      </w:r>
      <w:r w:rsidRPr="000A0F6C">
        <w:rPr>
          <w:rFonts w:ascii="Times New Roman" w:hAnsi="Times New Roman" w:cs="Times New Roman"/>
          <w:sz w:val="24"/>
          <w:szCs w:val="24"/>
        </w:rPr>
        <w:t xml:space="preserve"> </w:t>
      </w:r>
      <w:r w:rsidR="009C3A9E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457EFC">
        <w:rPr>
          <w:rFonts w:ascii="Times New Roman" w:hAnsi="Times New Roman" w:cs="Times New Roman"/>
          <w:sz w:val="24"/>
          <w:szCs w:val="24"/>
        </w:rPr>
        <w:t>G</w:t>
      </w:r>
      <w:r w:rsidR="00BF6E5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BF6E50">
        <w:rPr>
          <w:rFonts w:ascii="Times New Roman" w:hAnsi="Times New Roman" w:cs="Times New Roman"/>
          <w:sz w:val="24"/>
          <w:szCs w:val="24"/>
        </w:rPr>
        <w:t xml:space="preserve"> </w:t>
      </w:r>
      <w:r w:rsidR="009C3A9E">
        <w:rPr>
          <w:rFonts w:ascii="Times New Roman" w:hAnsi="Times New Roman" w:cs="Times New Roman"/>
          <w:sz w:val="24"/>
          <w:szCs w:val="24"/>
        </w:rPr>
        <w:t>7323928/1</w:t>
      </w:r>
      <w:r w:rsidR="002E212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EF4675" w:rsidRPr="000A0F6C" w:rsidRDefault="00EF4675">
      <w:pPr>
        <w:rPr>
          <w:rFonts w:ascii="Times New Roman" w:hAnsi="Times New Roman" w:cs="Times New Roman"/>
          <w:sz w:val="24"/>
          <w:szCs w:val="24"/>
        </w:rPr>
      </w:pPr>
    </w:p>
    <w:p w:rsidR="00EF4675" w:rsidRDefault="00EF4675" w:rsidP="00960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6C">
        <w:rPr>
          <w:rFonts w:ascii="Times New Roman" w:hAnsi="Times New Roman" w:cs="Times New Roman"/>
          <w:b/>
          <w:sz w:val="24"/>
          <w:szCs w:val="24"/>
        </w:rPr>
        <w:t xml:space="preserve">ZAŻALENIE </w:t>
      </w:r>
      <w:r w:rsidR="0096087C" w:rsidRPr="000A0F6C">
        <w:rPr>
          <w:rFonts w:ascii="Times New Roman" w:hAnsi="Times New Roman" w:cs="Times New Roman"/>
          <w:b/>
          <w:sz w:val="24"/>
          <w:szCs w:val="24"/>
        </w:rPr>
        <w:br/>
      </w:r>
    </w:p>
    <w:p w:rsidR="00F85C22" w:rsidRPr="00F85C22" w:rsidRDefault="00F85C22" w:rsidP="007B30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C22">
        <w:rPr>
          <w:rFonts w:ascii="Times New Roman" w:hAnsi="Times New Roman" w:cs="Times New Roman"/>
          <w:sz w:val="24"/>
          <w:szCs w:val="24"/>
        </w:rPr>
        <w:t>Niniejszym</w:t>
      </w:r>
      <w:r w:rsidR="00165D5A">
        <w:rPr>
          <w:rFonts w:ascii="Times New Roman" w:hAnsi="Times New Roman" w:cs="Times New Roman"/>
          <w:sz w:val="24"/>
          <w:szCs w:val="24"/>
        </w:rPr>
        <w:t>, w imieniu w</w:t>
      </w:r>
      <w:r w:rsidR="006B3840">
        <w:rPr>
          <w:rFonts w:ascii="Times New Roman" w:hAnsi="Times New Roman" w:cs="Times New Roman"/>
          <w:sz w:val="24"/>
          <w:szCs w:val="24"/>
        </w:rPr>
        <w:t>łasnym</w:t>
      </w:r>
      <w:r w:rsidR="00165D5A">
        <w:rPr>
          <w:rFonts w:ascii="Times New Roman" w:hAnsi="Times New Roman" w:cs="Times New Roman"/>
          <w:sz w:val="24"/>
          <w:szCs w:val="24"/>
        </w:rPr>
        <w:t xml:space="preserve">, </w:t>
      </w:r>
      <w:r w:rsidRPr="00F85C22">
        <w:rPr>
          <w:rFonts w:ascii="Times New Roman" w:hAnsi="Times New Roman" w:cs="Times New Roman"/>
          <w:sz w:val="24"/>
          <w:szCs w:val="24"/>
        </w:rPr>
        <w:t>wnoszę zażalenie na postanowienie Sądu Rejonowego</w:t>
      </w:r>
      <w:r>
        <w:rPr>
          <w:rFonts w:ascii="Times New Roman" w:hAnsi="Times New Roman" w:cs="Times New Roman"/>
          <w:sz w:val="24"/>
          <w:szCs w:val="24"/>
        </w:rPr>
        <w:t xml:space="preserve"> V Wydział Gospodarczy</w:t>
      </w:r>
      <w:r w:rsidRPr="00F85C22">
        <w:rPr>
          <w:rFonts w:ascii="Times New Roman" w:hAnsi="Times New Roman" w:cs="Times New Roman"/>
          <w:sz w:val="24"/>
          <w:szCs w:val="24"/>
        </w:rPr>
        <w:t xml:space="preserve"> w</w:t>
      </w:r>
      <w:r w:rsidR="00D02715">
        <w:rPr>
          <w:rFonts w:ascii="Times New Roman" w:hAnsi="Times New Roman" w:cs="Times New Roman"/>
          <w:sz w:val="24"/>
          <w:szCs w:val="24"/>
        </w:rPr>
        <w:t> </w:t>
      </w:r>
      <w:r w:rsidRPr="00F85C22">
        <w:rPr>
          <w:rFonts w:ascii="Times New Roman" w:hAnsi="Times New Roman" w:cs="Times New Roman"/>
          <w:sz w:val="24"/>
          <w:szCs w:val="24"/>
        </w:rPr>
        <w:t>Toruniu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22">
        <w:rPr>
          <w:rFonts w:ascii="Times New Roman" w:hAnsi="Times New Roman" w:cs="Times New Roman"/>
          <w:sz w:val="24"/>
          <w:szCs w:val="24"/>
        </w:rPr>
        <w:t xml:space="preserve">z dnia </w:t>
      </w:r>
      <w:r w:rsidR="00BF6E50">
        <w:rPr>
          <w:rFonts w:ascii="Times New Roman" w:hAnsi="Times New Roman" w:cs="Times New Roman"/>
          <w:sz w:val="24"/>
          <w:szCs w:val="24"/>
        </w:rPr>
        <w:t>1</w:t>
      </w:r>
      <w:r w:rsidR="00756485">
        <w:rPr>
          <w:rFonts w:ascii="Times New Roman" w:hAnsi="Times New Roman" w:cs="Times New Roman"/>
          <w:sz w:val="24"/>
          <w:szCs w:val="24"/>
        </w:rPr>
        <w:t>2</w:t>
      </w:r>
      <w:r w:rsidRPr="00F85C22">
        <w:rPr>
          <w:rFonts w:ascii="Times New Roman" w:hAnsi="Times New Roman" w:cs="Times New Roman"/>
          <w:sz w:val="24"/>
          <w:szCs w:val="24"/>
        </w:rPr>
        <w:t>.</w:t>
      </w:r>
      <w:r w:rsidR="00756485">
        <w:rPr>
          <w:rFonts w:ascii="Times New Roman" w:hAnsi="Times New Roman" w:cs="Times New Roman"/>
          <w:sz w:val="24"/>
          <w:szCs w:val="24"/>
        </w:rPr>
        <w:t>02</w:t>
      </w:r>
      <w:r w:rsidRPr="00F85C22">
        <w:rPr>
          <w:rFonts w:ascii="Times New Roman" w:hAnsi="Times New Roman" w:cs="Times New Roman"/>
          <w:sz w:val="24"/>
          <w:szCs w:val="24"/>
        </w:rPr>
        <w:t xml:space="preserve">.2018 r., wydanego w sprawie o sygn. akt </w:t>
      </w:r>
      <w:r w:rsidR="00637FE1">
        <w:rPr>
          <w:rFonts w:ascii="Times New Roman" w:hAnsi="Times New Roman" w:cs="Times New Roman"/>
          <w:sz w:val="24"/>
          <w:szCs w:val="24"/>
        </w:rPr>
        <w:t>jak wyżej,</w:t>
      </w:r>
      <w:r w:rsidRPr="00F85C22">
        <w:rPr>
          <w:rFonts w:ascii="Times New Roman" w:hAnsi="Times New Roman" w:cs="Times New Roman"/>
          <w:sz w:val="24"/>
          <w:szCs w:val="24"/>
        </w:rPr>
        <w:t xml:space="preserve"> doręczonego </w:t>
      </w:r>
      <w:r w:rsidR="006B3840">
        <w:rPr>
          <w:rFonts w:ascii="Times New Roman" w:hAnsi="Times New Roman" w:cs="Times New Roman"/>
          <w:sz w:val="24"/>
          <w:szCs w:val="24"/>
        </w:rPr>
        <w:t xml:space="preserve">mi </w:t>
      </w:r>
      <w:r w:rsidRPr="00F85C22">
        <w:rPr>
          <w:rFonts w:ascii="Times New Roman" w:hAnsi="Times New Roman" w:cs="Times New Roman"/>
          <w:sz w:val="24"/>
          <w:szCs w:val="24"/>
        </w:rPr>
        <w:t>wraz z uzasadnieniem</w:t>
      </w:r>
      <w:r w:rsidR="00D02715">
        <w:rPr>
          <w:rFonts w:ascii="Times New Roman" w:hAnsi="Times New Roman" w:cs="Times New Roman"/>
          <w:sz w:val="24"/>
          <w:szCs w:val="24"/>
        </w:rPr>
        <w:t xml:space="preserve"> dnia </w:t>
      </w:r>
      <w:r w:rsidR="00756485">
        <w:rPr>
          <w:rFonts w:ascii="Times New Roman" w:hAnsi="Times New Roman" w:cs="Times New Roman"/>
          <w:sz w:val="24"/>
          <w:szCs w:val="24"/>
        </w:rPr>
        <w:t>25.02.2018 r</w:t>
      </w:r>
      <w:r w:rsidR="00D027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jednocześnie</w:t>
      </w:r>
      <w:r w:rsidRPr="00F85C22">
        <w:rPr>
          <w:rFonts w:ascii="Times New Roman" w:hAnsi="Times New Roman" w:cs="Times New Roman"/>
          <w:sz w:val="24"/>
          <w:szCs w:val="24"/>
        </w:rPr>
        <w:t>:</w:t>
      </w:r>
    </w:p>
    <w:p w:rsidR="002A6764" w:rsidRDefault="00F85C22" w:rsidP="00F85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0A0F6C" w:rsidRPr="000A0F6C">
        <w:rPr>
          <w:rFonts w:ascii="Times New Roman" w:hAnsi="Times New Roman" w:cs="Times New Roman"/>
          <w:sz w:val="24"/>
          <w:szCs w:val="24"/>
        </w:rPr>
        <w:t xml:space="preserve">askarżam w całości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F6E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A0F6C" w:rsidRPr="000A0F6C">
        <w:rPr>
          <w:rFonts w:ascii="Times New Roman" w:hAnsi="Times New Roman" w:cs="Times New Roman"/>
          <w:sz w:val="24"/>
          <w:szCs w:val="24"/>
        </w:rPr>
        <w:t xml:space="preserve">postanowienie </w:t>
      </w:r>
      <w:r w:rsidR="004C704C">
        <w:rPr>
          <w:rFonts w:ascii="Times New Roman" w:hAnsi="Times New Roman" w:cs="Times New Roman"/>
          <w:sz w:val="24"/>
          <w:szCs w:val="24"/>
        </w:rPr>
        <w:t>wnosząc</w:t>
      </w:r>
      <w:r w:rsidR="00AD1562">
        <w:rPr>
          <w:rFonts w:ascii="Times New Roman" w:hAnsi="Times New Roman" w:cs="Times New Roman"/>
          <w:sz w:val="24"/>
          <w:szCs w:val="24"/>
        </w:rPr>
        <w:t xml:space="preserve"> </w:t>
      </w:r>
      <w:r w:rsidR="000A0F6C" w:rsidRPr="000A0F6C">
        <w:rPr>
          <w:rFonts w:ascii="Times New Roman" w:hAnsi="Times New Roman" w:cs="Times New Roman"/>
          <w:sz w:val="24"/>
          <w:szCs w:val="24"/>
        </w:rPr>
        <w:t xml:space="preserve">o </w:t>
      </w:r>
      <w:r w:rsidR="00E9175F">
        <w:rPr>
          <w:rFonts w:ascii="Times New Roman" w:hAnsi="Times New Roman" w:cs="Times New Roman"/>
          <w:sz w:val="24"/>
          <w:szCs w:val="24"/>
        </w:rPr>
        <w:t xml:space="preserve">jego </w:t>
      </w:r>
      <w:r w:rsidR="000A0F6C" w:rsidRPr="000A0F6C">
        <w:rPr>
          <w:rFonts w:ascii="Times New Roman" w:hAnsi="Times New Roman" w:cs="Times New Roman"/>
          <w:sz w:val="24"/>
          <w:szCs w:val="24"/>
        </w:rPr>
        <w:t>uchylenie</w:t>
      </w:r>
      <w:r w:rsidR="00AD1562">
        <w:rPr>
          <w:rFonts w:ascii="Times New Roman" w:hAnsi="Times New Roman" w:cs="Times New Roman"/>
          <w:sz w:val="24"/>
          <w:szCs w:val="24"/>
        </w:rPr>
        <w:t xml:space="preserve"> </w:t>
      </w:r>
      <w:r w:rsidR="000A0F6C" w:rsidRPr="000A0F6C">
        <w:rPr>
          <w:rFonts w:ascii="Times New Roman" w:hAnsi="Times New Roman" w:cs="Times New Roman"/>
          <w:sz w:val="24"/>
          <w:szCs w:val="24"/>
        </w:rPr>
        <w:t>i przekazanie</w:t>
      </w:r>
      <w:r w:rsidR="00AD1562">
        <w:rPr>
          <w:rFonts w:ascii="Times New Roman" w:hAnsi="Times New Roman" w:cs="Times New Roman"/>
          <w:sz w:val="24"/>
          <w:szCs w:val="24"/>
        </w:rPr>
        <w:t xml:space="preserve"> </w:t>
      </w:r>
      <w:r w:rsidR="000A0F6C" w:rsidRPr="000A0F6C">
        <w:rPr>
          <w:rFonts w:ascii="Times New Roman" w:hAnsi="Times New Roman" w:cs="Times New Roman"/>
          <w:sz w:val="24"/>
          <w:szCs w:val="24"/>
        </w:rPr>
        <w:t>sprawy  do</w:t>
      </w:r>
      <w:r w:rsidR="003C3EF9">
        <w:rPr>
          <w:rFonts w:ascii="Times New Roman" w:hAnsi="Times New Roman" w:cs="Times New Roman"/>
          <w:sz w:val="24"/>
          <w:szCs w:val="24"/>
        </w:rPr>
        <w:t> </w:t>
      </w:r>
      <w:r w:rsidR="000A0F6C" w:rsidRPr="000A0F6C">
        <w:rPr>
          <w:rFonts w:ascii="Times New Roman" w:hAnsi="Times New Roman" w:cs="Times New Roman"/>
          <w:sz w:val="24"/>
          <w:szCs w:val="24"/>
        </w:rPr>
        <w:t>ponownego rozpoznania</w:t>
      </w:r>
      <w:r w:rsidR="00E61A64">
        <w:rPr>
          <w:rFonts w:ascii="Times New Roman" w:hAnsi="Times New Roman" w:cs="Times New Roman"/>
          <w:sz w:val="24"/>
          <w:szCs w:val="24"/>
        </w:rPr>
        <w:t>;</w:t>
      </w:r>
      <w:r w:rsidR="000A0F6C" w:rsidRPr="000A0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F6C" w:rsidRDefault="00F85C22" w:rsidP="00F85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2A6764" w:rsidRPr="000A0F6C">
        <w:rPr>
          <w:rFonts w:ascii="Times New Roman" w:hAnsi="Times New Roman" w:cs="Times New Roman"/>
          <w:sz w:val="24"/>
          <w:szCs w:val="24"/>
        </w:rPr>
        <w:t>arzucam</w:t>
      </w:r>
      <w:r w:rsidR="002A6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ww.</w:t>
      </w:r>
      <w:r w:rsidR="002A6764">
        <w:rPr>
          <w:rFonts w:ascii="Times New Roman" w:hAnsi="Times New Roman" w:cs="Times New Roman"/>
          <w:sz w:val="24"/>
          <w:szCs w:val="24"/>
        </w:rPr>
        <w:t xml:space="preserve"> </w:t>
      </w:r>
      <w:r w:rsidR="002A6764" w:rsidRPr="000A0F6C">
        <w:rPr>
          <w:rFonts w:ascii="Times New Roman" w:hAnsi="Times New Roman" w:cs="Times New Roman"/>
          <w:sz w:val="24"/>
          <w:szCs w:val="24"/>
        </w:rPr>
        <w:t>postanowieniu</w:t>
      </w:r>
      <w:r w:rsidR="002A6764">
        <w:rPr>
          <w:rFonts w:ascii="Times New Roman" w:hAnsi="Times New Roman" w:cs="Times New Roman"/>
          <w:sz w:val="24"/>
          <w:szCs w:val="24"/>
        </w:rPr>
        <w:t xml:space="preserve"> </w:t>
      </w:r>
      <w:r w:rsidR="002A6764" w:rsidRPr="000A0F6C">
        <w:rPr>
          <w:rFonts w:ascii="Times New Roman" w:hAnsi="Times New Roman" w:cs="Times New Roman"/>
          <w:sz w:val="24"/>
          <w:szCs w:val="24"/>
        </w:rPr>
        <w:t>naruszenie</w:t>
      </w:r>
      <w:r w:rsidR="002A6764">
        <w:rPr>
          <w:rFonts w:ascii="Times New Roman" w:hAnsi="Times New Roman" w:cs="Times New Roman"/>
          <w:sz w:val="24"/>
          <w:szCs w:val="24"/>
        </w:rPr>
        <w:t xml:space="preserve"> </w:t>
      </w:r>
      <w:r w:rsidR="002A6764" w:rsidRPr="000A0F6C">
        <w:rPr>
          <w:rFonts w:ascii="Times New Roman" w:hAnsi="Times New Roman" w:cs="Times New Roman"/>
          <w:sz w:val="24"/>
          <w:szCs w:val="24"/>
        </w:rPr>
        <w:t>art.</w:t>
      </w:r>
      <w:r w:rsidR="002A6764">
        <w:rPr>
          <w:rFonts w:ascii="Times New Roman" w:hAnsi="Times New Roman" w:cs="Times New Roman"/>
          <w:sz w:val="24"/>
          <w:szCs w:val="24"/>
        </w:rPr>
        <w:t xml:space="preserve"> art. 233 </w:t>
      </w:r>
      <w:r w:rsidR="002A6764" w:rsidRPr="00C872EF">
        <w:rPr>
          <w:rFonts w:ascii="Times New Roman" w:hAnsi="Times New Roman" w:cs="Times New Roman"/>
          <w:sz w:val="24"/>
          <w:szCs w:val="24"/>
        </w:rPr>
        <w:t xml:space="preserve">§ 1 </w:t>
      </w:r>
      <w:r w:rsidR="00E61A64">
        <w:rPr>
          <w:rFonts w:ascii="Times New Roman" w:hAnsi="Times New Roman" w:cs="Times New Roman"/>
          <w:sz w:val="24"/>
          <w:szCs w:val="24"/>
        </w:rPr>
        <w:t>k</w:t>
      </w:r>
      <w:r w:rsidR="002A6764">
        <w:rPr>
          <w:rFonts w:ascii="Times New Roman" w:hAnsi="Times New Roman" w:cs="Times New Roman"/>
          <w:sz w:val="24"/>
          <w:szCs w:val="24"/>
        </w:rPr>
        <w:t xml:space="preserve">odeksu </w:t>
      </w:r>
      <w:r w:rsidR="00E61A64">
        <w:rPr>
          <w:rFonts w:ascii="Times New Roman" w:hAnsi="Times New Roman" w:cs="Times New Roman"/>
          <w:sz w:val="24"/>
          <w:szCs w:val="24"/>
        </w:rPr>
        <w:t>p</w:t>
      </w:r>
      <w:r w:rsidR="002A6764">
        <w:rPr>
          <w:rFonts w:ascii="Times New Roman" w:hAnsi="Times New Roman" w:cs="Times New Roman"/>
          <w:sz w:val="24"/>
          <w:szCs w:val="24"/>
        </w:rPr>
        <w:t xml:space="preserve">ostępowania </w:t>
      </w:r>
      <w:r w:rsidR="00E61A64">
        <w:rPr>
          <w:rFonts w:ascii="Times New Roman" w:hAnsi="Times New Roman" w:cs="Times New Roman"/>
          <w:sz w:val="24"/>
          <w:szCs w:val="24"/>
        </w:rPr>
        <w:t>c</w:t>
      </w:r>
      <w:r w:rsidR="002A6764">
        <w:rPr>
          <w:rFonts w:ascii="Times New Roman" w:hAnsi="Times New Roman" w:cs="Times New Roman"/>
          <w:sz w:val="24"/>
          <w:szCs w:val="24"/>
        </w:rPr>
        <w:t xml:space="preserve">ywilnego, przejawiające się w sprzeczności materiału dowodowego z ustaleniami faktycznymi poczynionymi przez Sąd w </w:t>
      </w:r>
      <w:r>
        <w:rPr>
          <w:rFonts w:ascii="Times New Roman" w:hAnsi="Times New Roman" w:cs="Times New Roman"/>
          <w:sz w:val="24"/>
          <w:szCs w:val="24"/>
        </w:rPr>
        <w:t xml:space="preserve">uzasadnieniu ww. </w:t>
      </w:r>
      <w:r w:rsidR="002A6764">
        <w:rPr>
          <w:rFonts w:ascii="Times New Roman" w:hAnsi="Times New Roman" w:cs="Times New Roman"/>
          <w:sz w:val="24"/>
          <w:szCs w:val="24"/>
        </w:rPr>
        <w:t>postanowieni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61A64">
        <w:rPr>
          <w:rFonts w:ascii="Times New Roman" w:hAnsi="Times New Roman" w:cs="Times New Roman"/>
          <w:sz w:val="24"/>
          <w:szCs w:val="24"/>
        </w:rPr>
        <w:t>;</w:t>
      </w:r>
    </w:p>
    <w:p w:rsidR="00A121D2" w:rsidRDefault="00F85C22" w:rsidP="00F85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0A0F6C" w:rsidRPr="000A0F6C">
        <w:rPr>
          <w:rFonts w:ascii="Times New Roman" w:hAnsi="Times New Roman" w:cs="Times New Roman"/>
          <w:sz w:val="24"/>
          <w:szCs w:val="24"/>
        </w:rPr>
        <w:t>arzucam</w:t>
      </w:r>
      <w:r w:rsidR="00AD1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ww.</w:t>
      </w:r>
      <w:r w:rsidR="00AD1562">
        <w:rPr>
          <w:rFonts w:ascii="Times New Roman" w:hAnsi="Times New Roman" w:cs="Times New Roman"/>
          <w:sz w:val="24"/>
          <w:szCs w:val="24"/>
        </w:rPr>
        <w:t xml:space="preserve"> </w:t>
      </w:r>
      <w:r w:rsidR="000A0F6C" w:rsidRPr="000A0F6C">
        <w:rPr>
          <w:rFonts w:ascii="Times New Roman" w:hAnsi="Times New Roman" w:cs="Times New Roman"/>
          <w:sz w:val="24"/>
          <w:szCs w:val="24"/>
        </w:rPr>
        <w:t>postanowieniu</w:t>
      </w:r>
      <w:r w:rsidR="00AD1562">
        <w:rPr>
          <w:rFonts w:ascii="Times New Roman" w:hAnsi="Times New Roman" w:cs="Times New Roman"/>
          <w:sz w:val="24"/>
          <w:szCs w:val="24"/>
        </w:rPr>
        <w:t xml:space="preserve"> </w:t>
      </w:r>
      <w:r w:rsidR="000A0F6C" w:rsidRPr="000A0F6C">
        <w:rPr>
          <w:rFonts w:ascii="Times New Roman" w:hAnsi="Times New Roman" w:cs="Times New Roman"/>
          <w:sz w:val="24"/>
          <w:szCs w:val="24"/>
        </w:rPr>
        <w:t>naruszenie</w:t>
      </w:r>
      <w:r w:rsidR="00AD1562">
        <w:rPr>
          <w:rFonts w:ascii="Times New Roman" w:hAnsi="Times New Roman" w:cs="Times New Roman"/>
          <w:sz w:val="24"/>
          <w:szCs w:val="24"/>
        </w:rPr>
        <w:t xml:space="preserve"> </w:t>
      </w:r>
      <w:r w:rsidR="000A0F6C" w:rsidRPr="000A0F6C">
        <w:rPr>
          <w:rFonts w:ascii="Times New Roman" w:hAnsi="Times New Roman" w:cs="Times New Roman"/>
          <w:sz w:val="24"/>
          <w:szCs w:val="24"/>
        </w:rPr>
        <w:t>art. 491</w:t>
      </w:r>
      <w:r w:rsidR="000A0F6C" w:rsidRPr="00D97DB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A0F6C" w:rsidRPr="000A0F6C">
        <w:rPr>
          <w:rFonts w:ascii="Times New Roman" w:hAnsi="Times New Roman" w:cs="Times New Roman"/>
          <w:sz w:val="24"/>
          <w:szCs w:val="24"/>
        </w:rPr>
        <w:t xml:space="preserve"> </w:t>
      </w:r>
      <w:r w:rsidR="00AD1562">
        <w:rPr>
          <w:rFonts w:ascii="Times New Roman" w:hAnsi="Times New Roman" w:cs="Times New Roman"/>
          <w:sz w:val="24"/>
          <w:szCs w:val="24"/>
        </w:rPr>
        <w:t xml:space="preserve"> </w:t>
      </w:r>
      <w:r w:rsidR="000A0F6C" w:rsidRPr="000A0F6C">
        <w:rPr>
          <w:rFonts w:ascii="Times New Roman" w:hAnsi="Times New Roman" w:cs="Times New Roman"/>
          <w:sz w:val="24"/>
          <w:szCs w:val="24"/>
        </w:rPr>
        <w:t>ust. 1  ustawy</w:t>
      </w:r>
      <w:r w:rsidR="00AD1562">
        <w:rPr>
          <w:rFonts w:ascii="Times New Roman" w:hAnsi="Times New Roman" w:cs="Times New Roman"/>
          <w:sz w:val="24"/>
          <w:szCs w:val="24"/>
        </w:rPr>
        <w:t xml:space="preserve"> </w:t>
      </w:r>
      <w:r w:rsidR="000A0F6C" w:rsidRPr="000A0F6C">
        <w:rPr>
          <w:rFonts w:ascii="Times New Roman" w:hAnsi="Times New Roman" w:cs="Times New Roman"/>
          <w:sz w:val="24"/>
          <w:szCs w:val="24"/>
        </w:rPr>
        <w:t>- Prawo  upadłościowe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0F6C" w:rsidRPr="000A0F6C">
        <w:rPr>
          <w:rFonts w:ascii="Times New Roman" w:hAnsi="Times New Roman" w:cs="Times New Roman"/>
          <w:sz w:val="24"/>
          <w:szCs w:val="24"/>
        </w:rPr>
        <w:t>poprzez</w:t>
      </w:r>
      <w:r w:rsidR="00AD1562">
        <w:rPr>
          <w:rFonts w:ascii="Times New Roman" w:hAnsi="Times New Roman" w:cs="Times New Roman"/>
          <w:sz w:val="24"/>
          <w:szCs w:val="24"/>
        </w:rPr>
        <w:t xml:space="preserve"> </w:t>
      </w:r>
      <w:r w:rsidR="000A0F6C" w:rsidRPr="000A0F6C">
        <w:rPr>
          <w:rFonts w:ascii="Times New Roman" w:hAnsi="Times New Roman" w:cs="Times New Roman"/>
          <w:sz w:val="24"/>
          <w:szCs w:val="24"/>
        </w:rPr>
        <w:t>ustalenie</w:t>
      </w:r>
      <w:r>
        <w:rPr>
          <w:rFonts w:ascii="Times New Roman" w:hAnsi="Times New Roman" w:cs="Times New Roman"/>
          <w:sz w:val="24"/>
          <w:szCs w:val="24"/>
        </w:rPr>
        <w:t xml:space="preserve"> Sądu</w:t>
      </w:r>
      <w:r w:rsidR="000A0F6C" w:rsidRPr="000A0F6C">
        <w:rPr>
          <w:rFonts w:ascii="Times New Roman" w:hAnsi="Times New Roman" w:cs="Times New Roman"/>
          <w:sz w:val="24"/>
          <w:szCs w:val="24"/>
        </w:rPr>
        <w:t xml:space="preserve">, </w:t>
      </w:r>
      <w:r w:rsidR="00D97DB6">
        <w:rPr>
          <w:rFonts w:ascii="Times New Roman" w:hAnsi="Times New Roman" w:cs="Times New Roman"/>
          <w:sz w:val="24"/>
          <w:szCs w:val="24"/>
        </w:rPr>
        <w:t xml:space="preserve">że </w:t>
      </w:r>
      <w:r w:rsidR="009C0492">
        <w:rPr>
          <w:rFonts w:ascii="Times New Roman" w:hAnsi="Times New Roman" w:cs="Times New Roman"/>
          <w:sz w:val="24"/>
          <w:szCs w:val="24"/>
        </w:rPr>
        <w:t>Dłużni</w:t>
      </w:r>
      <w:r w:rsidR="00756485">
        <w:rPr>
          <w:rFonts w:ascii="Times New Roman" w:hAnsi="Times New Roman" w:cs="Times New Roman"/>
          <w:sz w:val="24"/>
          <w:szCs w:val="24"/>
        </w:rPr>
        <w:t>k</w:t>
      </w:r>
      <w:r w:rsidR="00D97DB6">
        <w:rPr>
          <w:rFonts w:ascii="Times New Roman" w:hAnsi="Times New Roman" w:cs="Times New Roman"/>
          <w:sz w:val="24"/>
          <w:szCs w:val="24"/>
        </w:rPr>
        <w:t xml:space="preserve"> </w:t>
      </w:r>
      <w:r w:rsidR="00756485">
        <w:rPr>
          <w:rFonts w:ascii="Times New Roman" w:hAnsi="Times New Roman" w:cs="Times New Roman"/>
          <w:sz w:val="24"/>
          <w:szCs w:val="24"/>
        </w:rPr>
        <w:t>Jan Kowalski</w:t>
      </w:r>
      <w:r w:rsidR="00D97DB6">
        <w:rPr>
          <w:rFonts w:ascii="Times New Roman" w:hAnsi="Times New Roman" w:cs="Times New Roman"/>
          <w:sz w:val="24"/>
          <w:szCs w:val="24"/>
        </w:rPr>
        <w:t xml:space="preserve"> </w:t>
      </w:r>
      <w:r w:rsidR="000A0F6C" w:rsidRPr="000A0F6C">
        <w:rPr>
          <w:rFonts w:ascii="Times New Roman" w:hAnsi="Times New Roman" w:cs="Times New Roman"/>
          <w:sz w:val="24"/>
          <w:szCs w:val="24"/>
        </w:rPr>
        <w:t>doprowadził  do swojej  niewypłacalności  na  skutek  rażącego  niedbalstwa,</w:t>
      </w:r>
      <w:r w:rsidR="00AD1562">
        <w:rPr>
          <w:rFonts w:ascii="Times New Roman" w:hAnsi="Times New Roman" w:cs="Times New Roman"/>
          <w:sz w:val="24"/>
          <w:szCs w:val="24"/>
        </w:rPr>
        <w:t xml:space="preserve"> </w:t>
      </w:r>
      <w:r w:rsidR="000A0F6C" w:rsidRPr="000A0F6C">
        <w:rPr>
          <w:rFonts w:ascii="Times New Roman" w:hAnsi="Times New Roman" w:cs="Times New Roman"/>
          <w:sz w:val="24"/>
          <w:szCs w:val="24"/>
        </w:rPr>
        <w:t xml:space="preserve">tj. </w:t>
      </w:r>
      <w:r w:rsidR="004C4957">
        <w:rPr>
          <w:rFonts w:ascii="Times New Roman" w:hAnsi="Times New Roman" w:cs="Times New Roman"/>
          <w:sz w:val="24"/>
          <w:szCs w:val="24"/>
        </w:rPr>
        <w:t xml:space="preserve">zadłużenia się </w:t>
      </w:r>
      <w:r w:rsidR="00756485">
        <w:rPr>
          <w:rFonts w:ascii="Times New Roman" w:hAnsi="Times New Roman" w:cs="Times New Roman"/>
          <w:sz w:val="24"/>
          <w:szCs w:val="24"/>
        </w:rPr>
        <w:t xml:space="preserve">w celu </w:t>
      </w:r>
      <w:r w:rsidR="00BF6E50">
        <w:rPr>
          <w:rFonts w:ascii="Times New Roman" w:hAnsi="Times New Roman" w:cs="Times New Roman"/>
          <w:sz w:val="24"/>
          <w:szCs w:val="24"/>
        </w:rPr>
        <w:t>zakupu nowego samochodu marki Volvo</w:t>
      </w:r>
    </w:p>
    <w:p w:rsidR="00BF6E50" w:rsidRPr="000A0F6C" w:rsidRDefault="00BF6E50">
      <w:pPr>
        <w:rPr>
          <w:rFonts w:ascii="Times New Roman" w:hAnsi="Times New Roman" w:cs="Times New Roman"/>
          <w:sz w:val="24"/>
          <w:szCs w:val="24"/>
        </w:rPr>
      </w:pPr>
    </w:p>
    <w:p w:rsidR="00A121D2" w:rsidRDefault="00A121D2">
      <w:pPr>
        <w:rPr>
          <w:rFonts w:ascii="Times New Roman" w:hAnsi="Times New Roman" w:cs="Times New Roman"/>
          <w:b/>
          <w:sz w:val="24"/>
          <w:szCs w:val="24"/>
        </w:rPr>
      </w:pPr>
      <w:r w:rsidRPr="000A0F6C">
        <w:rPr>
          <w:rFonts w:ascii="Times New Roman" w:hAnsi="Times New Roman" w:cs="Times New Roman"/>
          <w:sz w:val="24"/>
          <w:szCs w:val="24"/>
        </w:rPr>
        <w:tab/>
      </w:r>
      <w:r w:rsidRPr="000A0F6C">
        <w:rPr>
          <w:rFonts w:ascii="Times New Roman" w:hAnsi="Times New Roman" w:cs="Times New Roman"/>
          <w:sz w:val="24"/>
          <w:szCs w:val="24"/>
        </w:rPr>
        <w:tab/>
      </w:r>
      <w:r w:rsidRPr="000A0F6C">
        <w:rPr>
          <w:rFonts w:ascii="Times New Roman" w:hAnsi="Times New Roman" w:cs="Times New Roman"/>
          <w:sz w:val="24"/>
          <w:szCs w:val="24"/>
        </w:rPr>
        <w:tab/>
      </w:r>
      <w:r w:rsidRPr="000A0F6C">
        <w:rPr>
          <w:rFonts w:ascii="Times New Roman" w:hAnsi="Times New Roman" w:cs="Times New Roman"/>
          <w:sz w:val="24"/>
          <w:szCs w:val="24"/>
        </w:rPr>
        <w:tab/>
      </w:r>
      <w:r w:rsidRPr="000A0F6C">
        <w:rPr>
          <w:rFonts w:ascii="Times New Roman" w:hAnsi="Times New Roman" w:cs="Times New Roman"/>
          <w:sz w:val="24"/>
          <w:szCs w:val="24"/>
        </w:rPr>
        <w:tab/>
      </w:r>
      <w:r w:rsidRPr="000A0F6C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F5019D" w:rsidRDefault="004C4957" w:rsidP="004C49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57">
        <w:rPr>
          <w:rFonts w:ascii="Times New Roman" w:hAnsi="Times New Roman" w:cs="Times New Roman"/>
          <w:sz w:val="24"/>
          <w:szCs w:val="24"/>
        </w:rPr>
        <w:t xml:space="preserve">Sąd  Rejonowy  </w:t>
      </w:r>
      <w:r>
        <w:rPr>
          <w:rFonts w:ascii="Times New Roman" w:hAnsi="Times New Roman" w:cs="Times New Roman"/>
          <w:sz w:val="24"/>
          <w:szCs w:val="24"/>
        </w:rPr>
        <w:t>w Toruniu</w:t>
      </w:r>
      <w:r w:rsidRPr="004C4957">
        <w:rPr>
          <w:rFonts w:ascii="Times New Roman" w:hAnsi="Times New Roman" w:cs="Times New Roman"/>
          <w:sz w:val="24"/>
          <w:szCs w:val="24"/>
        </w:rPr>
        <w:t xml:space="preserve"> oddalił wniosek </w:t>
      </w:r>
      <w:r w:rsidR="00BF6E50">
        <w:rPr>
          <w:rFonts w:ascii="Times New Roman" w:hAnsi="Times New Roman" w:cs="Times New Roman"/>
          <w:sz w:val="24"/>
          <w:szCs w:val="24"/>
        </w:rPr>
        <w:t>Dłużnika</w:t>
      </w:r>
      <w:r w:rsidRPr="004C4957">
        <w:rPr>
          <w:rFonts w:ascii="Times New Roman" w:hAnsi="Times New Roman" w:cs="Times New Roman"/>
          <w:sz w:val="24"/>
          <w:szCs w:val="24"/>
        </w:rPr>
        <w:t xml:space="preserve"> o ogłoszenie upadłości jako osoby nieprowadzącej działalności gospodarczej, dokonując ustalenia, że doprowadził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Pr="004C4957">
        <w:rPr>
          <w:rFonts w:ascii="Times New Roman" w:hAnsi="Times New Roman" w:cs="Times New Roman"/>
          <w:sz w:val="24"/>
          <w:szCs w:val="24"/>
        </w:rPr>
        <w:t xml:space="preserve"> do swojej</w:t>
      </w:r>
      <w:r w:rsidR="00F85C22">
        <w:rPr>
          <w:rFonts w:ascii="Times New Roman" w:hAnsi="Times New Roman" w:cs="Times New Roman"/>
          <w:sz w:val="24"/>
          <w:szCs w:val="24"/>
        </w:rPr>
        <w:t xml:space="preserve"> </w:t>
      </w:r>
      <w:r w:rsidRPr="004C4957">
        <w:rPr>
          <w:rFonts w:ascii="Times New Roman" w:hAnsi="Times New Roman" w:cs="Times New Roman"/>
          <w:sz w:val="24"/>
          <w:szCs w:val="24"/>
        </w:rPr>
        <w:t>niewypłacalności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957">
        <w:rPr>
          <w:rFonts w:ascii="Times New Roman" w:hAnsi="Times New Roman" w:cs="Times New Roman"/>
          <w:sz w:val="24"/>
          <w:szCs w:val="24"/>
        </w:rPr>
        <w:t>skutek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957">
        <w:rPr>
          <w:rFonts w:ascii="Times New Roman" w:hAnsi="Times New Roman" w:cs="Times New Roman"/>
          <w:sz w:val="24"/>
          <w:szCs w:val="24"/>
        </w:rPr>
        <w:t>rażącego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957">
        <w:rPr>
          <w:rFonts w:ascii="Times New Roman" w:hAnsi="Times New Roman" w:cs="Times New Roman"/>
          <w:sz w:val="24"/>
          <w:szCs w:val="24"/>
        </w:rPr>
        <w:t>niedbalstwa</w:t>
      </w:r>
      <w:r w:rsidR="00F5019D">
        <w:rPr>
          <w:rFonts w:ascii="Times New Roman" w:hAnsi="Times New Roman" w:cs="Times New Roman"/>
          <w:sz w:val="24"/>
          <w:szCs w:val="24"/>
        </w:rPr>
        <w:t>.</w:t>
      </w:r>
      <w:r w:rsidR="00F85C22">
        <w:rPr>
          <w:rFonts w:ascii="Times New Roman" w:hAnsi="Times New Roman" w:cs="Times New Roman"/>
          <w:sz w:val="24"/>
          <w:szCs w:val="24"/>
        </w:rPr>
        <w:t xml:space="preserve"> </w:t>
      </w:r>
      <w:r w:rsidR="00BF6E50">
        <w:rPr>
          <w:rFonts w:ascii="Times New Roman" w:hAnsi="Times New Roman" w:cs="Times New Roman"/>
          <w:sz w:val="24"/>
          <w:szCs w:val="24"/>
        </w:rPr>
        <w:t>Zdaniem sądu „Jan Kowalski zaciągając w</w:t>
      </w:r>
      <w:r w:rsidR="00C1143A">
        <w:rPr>
          <w:rFonts w:ascii="Times New Roman" w:hAnsi="Times New Roman" w:cs="Times New Roman"/>
          <w:sz w:val="24"/>
          <w:szCs w:val="24"/>
        </w:rPr>
        <w:t> </w:t>
      </w:r>
      <w:r w:rsidR="00BF6E50">
        <w:rPr>
          <w:rFonts w:ascii="Times New Roman" w:hAnsi="Times New Roman" w:cs="Times New Roman"/>
          <w:sz w:val="24"/>
          <w:szCs w:val="24"/>
        </w:rPr>
        <w:t>dniu 12.02.2008 r. kredyt konsumencki w kwocie 5000 zł na zakup samochodu wykazał się szczególną nieostrożnością i brakiem rozwagi w zaciąganych zobowiązaniach co zdaniem Sądu wypełnia znamiona rażącego niedbalstwa”.</w:t>
      </w:r>
    </w:p>
    <w:p w:rsidR="004B3A2B" w:rsidRDefault="00BF6E50" w:rsidP="004B3A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Jednak powyższe wnioski są sprzeczne z zebranym w sprawie materiałem dowodowym, w szczególności z przesłuchaniem Wnioskodawcy, któremu Sąd dał wiarę w całości. Z zeznań Jana Kowalskiego wynika bowiem wprost, że zakup samochodu w okresie zaciągnięcia w/w</w:t>
      </w:r>
      <w:r w:rsidR="00C1143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zobowiązania był mu niezbędny do dojeżdżania do pracy, która jest oddalona od jego miejsca zamieszkania</w:t>
      </w:r>
      <w:r w:rsidR="004B3A2B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o 35 km</w:t>
      </w:r>
      <w:r w:rsidR="004B3A2B">
        <w:rPr>
          <w:rFonts w:ascii="Times New Roman" w:hAnsi="Times New Roman" w:cs="Times New Roman"/>
          <w:sz w:val="24"/>
          <w:szCs w:val="24"/>
        </w:rPr>
        <w:t xml:space="preserve"> od miasta Y, w której miał podjąć pracę.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A2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odatkowo na tej trasie</w:t>
      </w:r>
      <w:r w:rsidR="004B3A2B">
        <w:rPr>
          <w:rFonts w:ascii="Times New Roman" w:hAnsi="Times New Roman" w:cs="Times New Roman"/>
          <w:sz w:val="24"/>
          <w:szCs w:val="24"/>
        </w:rPr>
        <w:t xml:space="preserve"> brak jest odpowiedniego połączenia komunikacją miejską w godzinach porannych, w związku z czym samochód był niezbędny dla umożliwienia mu pracy zarobkowej. Nie bez znaczenia jest także cena samochodu, która wskazuje na to, że nie był to zakup który </w:t>
      </w:r>
      <w:r w:rsidR="006014DA">
        <w:rPr>
          <w:rFonts w:ascii="Times New Roman" w:hAnsi="Times New Roman" w:cs="Times New Roman"/>
          <w:sz w:val="24"/>
          <w:szCs w:val="24"/>
        </w:rPr>
        <w:t>można</w:t>
      </w:r>
      <w:r w:rsidR="00A27B5D">
        <w:rPr>
          <w:rFonts w:ascii="Times New Roman" w:hAnsi="Times New Roman" w:cs="Times New Roman"/>
          <w:sz w:val="24"/>
          <w:szCs w:val="24"/>
        </w:rPr>
        <w:t xml:space="preserve"> </w:t>
      </w:r>
      <w:r w:rsidR="006014DA">
        <w:rPr>
          <w:rFonts w:ascii="Times New Roman" w:hAnsi="Times New Roman" w:cs="Times New Roman"/>
          <w:sz w:val="24"/>
          <w:szCs w:val="24"/>
        </w:rPr>
        <w:t>by</w:t>
      </w:r>
      <w:r w:rsidR="004B3A2B">
        <w:rPr>
          <w:rFonts w:ascii="Times New Roman" w:hAnsi="Times New Roman" w:cs="Times New Roman"/>
          <w:sz w:val="24"/>
          <w:szCs w:val="24"/>
        </w:rPr>
        <w:t xml:space="preserve"> określić mianem „dobra luksusowego”, </w:t>
      </w:r>
      <w:r w:rsidR="006014DA">
        <w:rPr>
          <w:rFonts w:ascii="Times New Roman" w:hAnsi="Times New Roman" w:cs="Times New Roman"/>
          <w:sz w:val="24"/>
          <w:szCs w:val="24"/>
        </w:rPr>
        <w:t>przeciwnie</w:t>
      </w:r>
      <w:r w:rsidR="004B3A2B">
        <w:rPr>
          <w:rFonts w:ascii="Times New Roman" w:hAnsi="Times New Roman" w:cs="Times New Roman"/>
          <w:sz w:val="24"/>
          <w:szCs w:val="24"/>
        </w:rPr>
        <w:t xml:space="preserve">, służyć miał jedynie </w:t>
      </w:r>
      <w:r w:rsidR="006014DA">
        <w:rPr>
          <w:rFonts w:ascii="Times New Roman" w:hAnsi="Times New Roman" w:cs="Times New Roman"/>
          <w:sz w:val="24"/>
          <w:szCs w:val="24"/>
        </w:rPr>
        <w:t xml:space="preserve">umożliwieniu </w:t>
      </w:r>
      <w:r w:rsidR="00A27B5D">
        <w:rPr>
          <w:rFonts w:ascii="Times New Roman" w:hAnsi="Times New Roman" w:cs="Times New Roman"/>
          <w:sz w:val="24"/>
          <w:szCs w:val="24"/>
        </w:rPr>
        <w:t>ekonomicznego</w:t>
      </w:r>
      <w:r w:rsidR="006014DA">
        <w:rPr>
          <w:rFonts w:ascii="Times New Roman" w:hAnsi="Times New Roman" w:cs="Times New Roman"/>
          <w:sz w:val="24"/>
          <w:szCs w:val="24"/>
        </w:rPr>
        <w:t xml:space="preserve"> dojazdu do miejscowości Y.</w:t>
      </w:r>
    </w:p>
    <w:p w:rsidR="006014DA" w:rsidRDefault="004B3A2B" w:rsidP="004B3A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A2B">
        <w:rPr>
          <w:rFonts w:ascii="Times New Roman" w:hAnsi="Times New Roman" w:cs="Times New Roman"/>
          <w:b/>
          <w:sz w:val="24"/>
          <w:szCs w:val="24"/>
        </w:rPr>
        <w:t>Dowód: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A2B" w:rsidRDefault="004B3A2B" w:rsidP="006014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 xml:space="preserve">zaświadczenie od przewoźnika o godzinach odjazdów z miejscowości X do Y </w:t>
      </w:r>
    </w:p>
    <w:p w:rsidR="006014DA" w:rsidRPr="006014DA" w:rsidRDefault="006014DA" w:rsidP="006014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sprzedaży samochodu marki Volvo z dnia 15.02.2008 r.</w:t>
      </w:r>
    </w:p>
    <w:p w:rsidR="00BF6E50" w:rsidRDefault="004B3A2B" w:rsidP="004C49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Ponadto, zakup samochodu faktycznie przyczynił się do polepszenia sytuacji majątkowej pozwanego, który już po pierwszym przepracowanym miesiącu zaczął regulować zaległe zobowiązania z wierzycielem XYZ.</w:t>
      </w:r>
    </w:p>
    <w:p w:rsidR="004B3A2B" w:rsidRDefault="004B3A2B" w:rsidP="004C49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A2B">
        <w:rPr>
          <w:rFonts w:ascii="Times New Roman" w:hAnsi="Times New Roman" w:cs="Times New Roman"/>
          <w:b/>
          <w:sz w:val="24"/>
          <w:szCs w:val="24"/>
        </w:rPr>
        <w:t>Dowód:</w:t>
      </w:r>
      <w:r w:rsidRPr="004B3A2B">
        <w:rPr>
          <w:rFonts w:ascii="Times New Roman" w:hAnsi="Times New Roman" w:cs="Times New Roman"/>
          <w:sz w:val="24"/>
          <w:szCs w:val="24"/>
        </w:rPr>
        <w:t xml:space="preserve"> potwierdzenie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A2B">
        <w:rPr>
          <w:rFonts w:ascii="Times New Roman" w:hAnsi="Times New Roman" w:cs="Times New Roman"/>
          <w:sz w:val="24"/>
          <w:szCs w:val="24"/>
        </w:rPr>
        <w:t>dokonania przelewów na rachunek bankowy wierzyciela XYZ</w:t>
      </w:r>
    </w:p>
    <w:p w:rsidR="004B3A2B" w:rsidRDefault="004B3A2B" w:rsidP="004C49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A2B">
        <w:rPr>
          <w:rFonts w:ascii="Times New Roman" w:hAnsi="Times New Roman" w:cs="Times New Roman"/>
          <w:sz w:val="24"/>
          <w:szCs w:val="24"/>
        </w:rPr>
        <w:t>Problemy z</w:t>
      </w:r>
      <w:r>
        <w:rPr>
          <w:rFonts w:ascii="Times New Roman" w:hAnsi="Times New Roman" w:cs="Times New Roman"/>
          <w:sz w:val="24"/>
          <w:szCs w:val="24"/>
        </w:rPr>
        <w:t xml:space="preserve"> regularnością</w:t>
      </w:r>
      <w:r w:rsidRPr="004B3A2B">
        <w:rPr>
          <w:rFonts w:ascii="Times New Roman" w:hAnsi="Times New Roman" w:cs="Times New Roman"/>
          <w:sz w:val="24"/>
          <w:szCs w:val="24"/>
        </w:rPr>
        <w:t xml:space="preserve"> spłat wymagalnych zobowiązań pojawiły się </w:t>
      </w:r>
      <w:r>
        <w:rPr>
          <w:rFonts w:ascii="Times New Roman" w:hAnsi="Times New Roman" w:cs="Times New Roman"/>
          <w:sz w:val="24"/>
          <w:szCs w:val="24"/>
        </w:rPr>
        <w:t xml:space="preserve">dopiero </w:t>
      </w:r>
      <w:r w:rsidRPr="004B3A2B">
        <w:rPr>
          <w:rFonts w:ascii="Times New Roman" w:hAnsi="Times New Roman" w:cs="Times New Roman"/>
          <w:sz w:val="24"/>
          <w:szCs w:val="24"/>
        </w:rPr>
        <w:t>w grudniu 2008 r.</w:t>
      </w:r>
      <w:r>
        <w:rPr>
          <w:rFonts w:ascii="Times New Roman" w:hAnsi="Times New Roman" w:cs="Times New Roman"/>
          <w:sz w:val="24"/>
          <w:szCs w:val="24"/>
        </w:rPr>
        <w:t xml:space="preserve"> i nie miały żadnego związku z zakupem w/w samochodu, jak również z zaciągniętym w celu jego zakup</w:t>
      </w:r>
      <w:r w:rsidR="006014D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kredytem, gdyż to pogarszający się stan zdrowia pozwanego spowodował utratę pracy i dalsze problemy finansowe. </w:t>
      </w:r>
    </w:p>
    <w:p w:rsidR="000076B9" w:rsidRDefault="000076B9" w:rsidP="00007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41C" w:rsidRDefault="00E9641C" w:rsidP="00007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41C" w:rsidRDefault="00E9641C" w:rsidP="00007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6B1" w:rsidRDefault="00CC46B1" w:rsidP="00007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6B1" w:rsidRDefault="00CC46B1" w:rsidP="00007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2FE" w:rsidRDefault="0071648D">
      <w:pPr>
        <w:rPr>
          <w:rFonts w:ascii="Times New Roman" w:hAnsi="Times New Roman" w:cs="Times New Roman"/>
          <w:sz w:val="24"/>
          <w:szCs w:val="24"/>
        </w:rPr>
      </w:pPr>
      <w:r w:rsidRPr="004B3A2B">
        <w:rPr>
          <w:rFonts w:ascii="Times New Roman" w:hAnsi="Times New Roman" w:cs="Times New Roman"/>
          <w:b/>
          <w:sz w:val="24"/>
          <w:szCs w:val="24"/>
          <w:u w:val="single"/>
        </w:rPr>
        <w:t>Załączniki</w:t>
      </w:r>
      <w:r w:rsidRPr="003607B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B3A2B">
        <w:rPr>
          <w:rFonts w:ascii="Times New Roman" w:hAnsi="Times New Roman" w:cs="Times New Roman"/>
          <w:sz w:val="24"/>
          <w:szCs w:val="24"/>
        </w:rPr>
        <w:t>dowody</w:t>
      </w:r>
      <w:r w:rsidR="006014DA">
        <w:rPr>
          <w:rFonts w:ascii="Times New Roman" w:hAnsi="Times New Roman" w:cs="Times New Roman"/>
          <w:sz w:val="24"/>
          <w:szCs w:val="24"/>
        </w:rPr>
        <w:t xml:space="preserve"> powołane w piśmie</w:t>
      </w:r>
      <w:r w:rsidR="00E9641C">
        <w:rPr>
          <w:rFonts w:ascii="Times New Roman" w:hAnsi="Times New Roman" w:cs="Times New Roman"/>
          <w:sz w:val="24"/>
          <w:szCs w:val="24"/>
        </w:rPr>
        <w:t>,</w:t>
      </w:r>
    </w:p>
    <w:p w:rsidR="00F51BC8" w:rsidRPr="000A0F6C" w:rsidRDefault="00AD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41C">
        <w:rPr>
          <w:rFonts w:ascii="Times New Roman" w:hAnsi="Times New Roman" w:cs="Times New Roman"/>
          <w:sz w:val="24"/>
          <w:szCs w:val="24"/>
        </w:rPr>
        <w:t>dowód dokonania opłaty od zażalenia w wysokości 200 zł</w:t>
      </w:r>
      <w:r w:rsidR="00F51BC8">
        <w:rPr>
          <w:rFonts w:ascii="Times New Roman" w:hAnsi="Times New Roman" w:cs="Times New Roman"/>
          <w:sz w:val="24"/>
          <w:szCs w:val="24"/>
        </w:rPr>
        <w:t>.</w:t>
      </w:r>
    </w:p>
    <w:sectPr w:rsidR="00F51BC8" w:rsidRPr="000A0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EDF" w:rsidRDefault="00AD7EDF" w:rsidP="000F238B">
      <w:pPr>
        <w:spacing w:after="0" w:line="240" w:lineRule="auto"/>
      </w:pPr>
      <w:r>
        <w:separator/>
      </w:r>
    </w:p>
  </w:endnote>
  <w:endnote w:type="continuationSeparator" w:id="0">
    <w:p w:rsidR="00AD7EDF" w:rsidRDefault="00AD7EDF" w:rsidP="000F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12C" w:rsidRDefault="002E21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12C" w:rsidRDefault="002E21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12C" w:rsidRDefault="002E2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EDF" w:rsidRDefault="00AD7EDF" w:rsidP="000F238B">
      <w:pPr>
        <w:spacing w:after="0" w:line="240" w:lineRule="auto"/>
      </w:pPr>
      <w:r>
        <w:separator/>
      </w:r>
    </w:p>
  </w:footnote>
  <w:footnote w:type="continuationSeparator" w:id="0">
    <w:p w:rsidR="00AD7EDF" w:rsidRDefault="00AD7EDF" w:rsidP="000F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12C" w:rsidRDefault="002E21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726047" o:spid="_x0000_s2050" type="#_x0000_t75" style="position:absolute;margin-left:0;margin-top:0;width:453.4pt;height:600.2pt;z-index:-25165721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12C" w:rsidRDefault="002E21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726048" o:spid="_x0000_s2051" type="#_x0000_t75" style="position:absolute;margin-left:0;margin-top:0;width:453.4pt;height:600.2pt;z-index:-25165619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12C" w:rsidRDefault="002E21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726046" o:spid="_x0000_s2049" type="#_x0000_t75" style="position:absolute;margin-left:0;margin-top:0;width:453.4pt;height:600.2pt;z-index:-251658240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60D82"/>
    <w:multiLevelType w:val="hybridMultilevel"/>
    <w:tmpl w:val="32ECDE90"/>
    <w:lvl w:ilvl="0" w:tplc="26920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FE2C60"/>
    <w:multiLevelType w:val="hybridMultilevel"/>
    <w:tmpl w:val="59DA57A0"/>
    <w:lvl w:ilvl="0" w:tplc="148C84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75"/>
    <w:rsid w:val="000076B9"/>
    <w:rsid w:val="00017CD6"/>
    <w:rsid w:val="000514ED"/>
    <w:rsid w:val="00085613"/>
    <w:rsid w:val="00093FF9"/>
    <w:rsid w:val="00094C24"/>
    <w:rsid w:val="000A0F6C"/>
    <w:rsid w:val="000D1B1A"/>
    <w:rsid w:val="000E1342"/>
    <w:rsid w:val="000E4B88"/>
    <w:rsid w:val="000F238B"/>
    <w:rsid w:val="000F7E9A"/>
    <w:rsid w:val="00125613"/>
    <w:rsid w:val="00142A2A"/>
    <w:rsid w:val="00150135"/>
    <w:rsid w:val="0015524C"/>
    <w:rsid w:val="00157114"/>
    <w:rsid w:val="001613FA"/>
    <w:rsid w:val="00165D5A"/>
    <w:rsid w:val="00176BD5"/>
    <w:rsid w:val="00186735"/>
    <w:rsid w:val="0019054C"/>
    <w:rsid w:val="001B2A9A"/>
    <w:rsid w:val="001C22FE"/>
    <w:rsid w:val="001F5B2A"/>
    <w:rsid w:val="00236D9E"/>
    <w:rsid w:val="00267BD7"/>
    <w:rsid w:val="00277D94"/>
    <w:rsid w:val="00280CAB"/>
    <w:rsid w:val="002A481D"/>
    <w:rsid w:val="002A6764"/>
    <w:rsid w:val="002E212C"/>
    <w:rsid w:val="003320B4"/>
    <w:rsid w:val="00335520"/>
    <w:rsid w:val="00346A3E"/>
    <w:rsid w:val="003607BD"/>
    <w:rsid w:val="00371201"/>
    <w:rsid w:val="00371639"/>
    <w:rsid w:val="00384042"/>
    <w:rsid w:val="003929AD"/>
    <w:rsid w:val="003A134C"/>
    <w:rsid w:val="003B51F2"/>
    <w:rsid w:val="003C3EF9"/>
    <w:rsid w:val="003F6783"/>
    <w:rsid w:val="00413F8B"/>
    <w:rsid w:val="00425B7D"/>
    <w:rsid w:val="00440A88"/>
    <w:rsid w:val="00457EFC"/>
    <w:rsid w:val="00462B75"/>
    <w:rsid w:val="00466BAC"/>
    <w:rsid w:val="00486449"/>
    <w:rsid w:val="004A41EE"/>
    <w:rsid w:val="004B3A2B"/>
    <w:rsid w:val="004C4957"/>
    <w:rsid w:val="004C704C"/>
    <w:rsid w:val="004C7CAA"/>
    <w:rsid w:val="00520407"/>
    <w:rsid w:val="00541A68"/>
    <w:rsid w:val="00565474"/>
    <w:rsid w:val="0058610F"/>
    <w:rsid w:val="005B0548"/>
    <w:rsid w:val="006014DA"/>
    <w:rsid w:val="00637FE1"/>
    <w:rsid w:val="006B3840"/>
    <w:rsid w:val="007014C6"/>
    <w:rsid w:val="0071648D"/>
    <w:rsid w:val="00756485"/>
    <w:rsid w:val="00767CF2"/>
    <w:rsid w:val="007829CF"/>
    <w:rsid w:val="007B05C8"/>
    <w:rsid w:val="007B1353"/>
    <w:rsid w:val="007B30FF"/>
    <w:rsid w:val="007E1A18"/>
    <w:rsid w:val="007F0E0B"/>
    <w:rsid w:val="00835E8F"/>
    <w:rsid w:val="0084602A"/>
    <w:rsid w:val="008716DF"/>
    <w:rsid w:val="008860F5"/>
    <w:rsid w:val="008A0F03"/>
    <w:rsid w:val="008A6F34"/>
    <w:rsid w:val="008B7BB8"/>
    <w:rsid w:val="008D6BD3"/>
    <w:rsid w:val="008E5D63"/>
    <w:rsid w:val="009101A6"/>
    <w:rsid w:val="009222A3"/>
    <w:rsid w:val="00926743"/>
    <w:rsid w:val="00936999"/>
    <w:rsid w:val="0096087C"/>
    <w:rsid w:val="009661CC"/>
    <w:rsid w:val="00972F53"/>
    <w:rsid w:val="00992B95"/>
    <w:rsid w:val="009A11E8"/>
    <w:rsid w:val="009A7726"/>
    <w:rsid w:val="009B5DA5"/>
    <w:rsid w:val="009B7067"/>
    <w:rsid w:val="009C0492"/>
    <w:rsid w:val="009C3A9E"/>
    <w:rsid w:val="009D4758"/>
    <w:rsid w:val="009F6C59"/>
    <w:rsid w:val="00A121D2"/>
    <w:rsid w:val="00A27B5D"/>
    <w:rsid w:val="00A35592"/>
    <w:rsid w:val="00A5613F"/>
    <w:rsid w:val="00A9369B"/>
    <w:rsid w:val="00AB23FA"/>
    <w:rsid w:val="00AC05E0"/>
    <w:rsid w:val="00AC221C"/>
    <w:rsid w:val="00AD0684"/>
    <w:rsid w:val="00AD1562"/>
    <w:rsid w:val="00AD3CCA"/>
    <w:rsid w:val="00AD7EDF"/>
    <w:rsid w:val="00AE5936"/>
    <w:rsid w:val="00B02368"/>
    <w:rsid w:val="00B31779"/>
    <w:rsid w:val="00B43BB4"/>
    <w:rsid w:val="00B5186D"/>
    <w:rsid w:val="00B63D05"/>
    <w:rsid w:val="00B6465B"/>
    <w:rsid w:val="00BB76E7"/>
    <w:rsid w:val="00BC6F75"/>
    <w:rsid w:val="00BD3036"/>
    <w:rsid w:val="00BD346D"/>
    <w:rsid w:val="00BF6E50"/>
    <w:rsid w:val="00C1143A"/>
    <w:rsid w:val="00C1715D"/>
    <w:rsid w:val="00C5239C"/>
    <w:rsid w:val="00C54A41"/>
    <w:rsid w:val="00C63A9D"/>
    <w:rsid w:val="00C872EF"/>
    <w:rsid w:val="00C8781A"/>
    <w:rsid w:val="00CC46B1"/>
    <w:rsid w:val="00D02715"/>
    <w:rsid w:val="00D07ADA"/>
    <w:rsid w:val="00D217C9"/>
    <w:rsid w:val="00D7018E"/>
    <w:rsid w:val="00D8276A"/>
    <w:rsid w:val="00D97DB6"/>
    <w:rsid w:val="00DA59B9"/>
    <w:rsid w:val="00DA6827"/>
    <w:rsid w:val="00DF7CA8"/>
    <w:rsid w:val="00E02539"/>
    <w:rsid w:val="00E17E6D"/>
    <w:rsid w:val="00E54A39"/>
    <w:rsid w:val="00E61A64"/>
    <w:rsid w:val="00E82CEF"/>
    <w:rsid w:val="00E9175F"/>
    <w:rsid w:val="00E9641C"/>
    <w:rsid w:val="00EA22FA"/>
    <w:rsid w:val="00EB3A95"/>
    <w:rsid w:val="00EC5D42"/>
    <w:rsid w:val="00ED36BD"/>
    <w:rsid w:val="00EF4675"/>
    <w:rsid w:val="00F5019D"/>
    <w:rsid w:val="00F51BC8"/>
    <w:rsid w:val="00F548C3"/>
    <w:rsid w:val="00F649B0"/>
    <w:rsid w:val="00F76118"/>
    <w:rsid w:val="00F85C22"/>
    <w:rsid w:val="00FA085F"/>
    <w:rsid w:val="00FA280C"/>
    <w:rsid w:val="00FB3FD3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C33D42"/>
  <w15:chartTrackingRefBased/>
  <w15:docId w15:val="{3B578414-A335-4B91-8312-CA9684C4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38B"/>
  </w:style>
  <w:style w:type="paragraph" w:styleId="Stopka">
    <w:name w:val="footer"/>
    <w:basedOn w:val="Normalny"/>
    <w:link w:val="StopkaZnak"/>
    <w:uiPriority w:val="99"/>
    <w:unhideWhenUsed/>
    <w:rsid w:val="000F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38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3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3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3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B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B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E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E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E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8C53-474A-4920-8B07-F337762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F</dc:creator>
  <cp:keywords/>
  <dc:description/>
  <cp:lastModifiedBy>Domink Pledziewicz</cp:lastModifiedBy>
  <cp:revision>10</cp:revision>
  <dcterms:created xsi:type="dcterms:W3CDTF">2018-02-28T10:29:00Z</dcterms:created>
  <dcterms:modified xsi:type="dcterms:W3CDTF">2018-03-22T15:07:00Z</dcterms:modified>
</cp:coreProperties>
</file>